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FB" w:rsidRDefault="004044AF" w:rsidP="004044AF">
      <w:pPr>
        <w:spacing w:line="360" w:lineRule="auto"/>
        <w:rPr>
          <w:rFonts w:cs="David"/>
          <w:b/>
          <w:bCs/>
          <w:sz w:val="28"/>
          <w:szCs w:val="28"/>
          <w:rtl/>
        </w:rPr>
      </w:pPr>
      <w:r>
        <w:rPr>
          <w:rFonts w:cs="David" w:hint="cs"/>
          <w:b/>
          <w:bCs/>
          <w:sz w:val="28"/>
          <w:szCs w:val="28"/>
          <w:rtl/>
        </w:rPr>
        <w:t>מדריך הוראות</w:t>
      </w:r>
    </w:p>
    <w:p w:rsidR="006149B3" w:rsidRDefault="006149B3" w:rsidP="006149B3">
      <w:pPr>
        <w:spacing w:line="360" w:lineRule="auto"/>
        <w:rPr>
          <w:rFonts w:cs="David" w:hint="cs"/>
          <w:b/>
          <w:bCs/>
          <w:sz w:val="24"/>
          <w:szCs w:val="24"/>
          <w:rtl/>
        </w:rPr>
      </w:pPr>
      <w:r>
        <w:rPr>
          <w:rFonts w:cs="David" w:hint="cs"/>
          <w:b/>
          <w:bCs/>
          <w:sz w:val="24"/>
          <w:szCs w:val="24"/>
          <w:rtl/>
        </w:rPr>
        <w:t xml:space="preserve">דגם </w:t>
      </w:r>
      <w:r w:rsidR="00EE4F79">
        <w:rPr>
          <w:rFonts w:cs="David" w:hint="cs"/>
          <w:b/>
          <w:bCs/>
          <w:sz w:val="24"/>
          <w:szCs w:val="24"/>
          <w:rtl/>
        </w:rPr>
        <w:t>תנור גז מזרז</w:t>
      </w:r>
      <w:r>
        <w:rPr>
          <w:rFonts w:cs="David" w:hint="cs"/>
          <w:b/>
          <w:bCs/>
          <w:sz w:val="24"/>
          <w:szCs w:val="24"/>
          <w:rtl/>
        </w:rPr>
        <w:t xml:space="preserve"> (</w:t>
      </w:r>
      <w:proofErr w:type="spellStart"/>
      <w:r>
        <w:rPr>
          <w:rFonts w:cs="David" w:hint="cs"/>
          <w:b/>
          <w:bCs/>
          <w:sz w:val="24"/>
          <w:szCs w:val="24"/>
          <w:rtl/>
        </w:rPr>
        <w:t>קטאליתי</w:t>
      </w:r>
      <w:proofErr w:type="spellEnd"/>
      <w:r>
        <w:rPr>
          <w:rFonts w:cs="David" w:hint="cs"/>
          <w:b/>
          <w:bCs/>
          <w:sz w:val="24"/>
          <w:szCs w:val="24"/>
          <w:rtl/>
        </w:rPr>
        <w:t xml:space="preserve">) לחימום </w:t>
      </w:r>
      <w:r>
        <w:rPr>
          <w:rFonts w:cs="David" w:hint="cs"/>
          <w:b/>
          <w:bCs/>
          <w:sz w:val="24"/>
          <w:szCs w:val="24"/>
        </w:rPr>
        <w:t>H</w:t>
      </w:r>
      <w:r>
        <w:rPr>
          <w:rFonts w:cs="David"/>
          <w:b/>
          <w:bCs/>
          <w:sz w:val="24"/>
          <w:szCs w:val="24"/>
        </w:rPr>
        <w:t xml:space="preserve">5208  </w:t>
      </w:r>
      <w:r>
        <w:rPr>
          <w:rFonts w:cs="David" w:hint="cs"/>
          <w:b/>
          <w:bCs/>
          <w:sz w:val="24"/>
          <w:szCs w:val="24"/>
          <w:rtl/>
        </w:rPr>
        <w:t xml:space="preserve"> </w:t>
      </w:r>
    </w:p>
    <w:p w:rsidR="004044AF" w:rsidRDefault="006149B3" w:rsidP="004044AF">
      <w:pPr>
        <w:spacing w:line="360" w:lineRule="auto"/>
        <w:rPr>
          <w:rFonts w:cs="David"/>
          <w:b/>
          <w:bCs/>
          <w:sz w:val="24"/>
          <w:szCs w:val="24"/>
          <w:rtl/>
        </w:rPr>
      </w:pPr>
      <w:r>
        <w:rPr>
          <w:rFonts w:cs="David"/>
          <w:b/>
          <w:bCs/>
          <w:noProof/>
          <w:sz w:val="24"/>
          <w:szCs w:val="24"/>
          <w:rtl/>
        </w:rPr>
        <w:drawing>
          <wp:inline distT="0" distB="0" distL="0" distR="0">
            <wp:extent cx="2028825" cy="2883521"/>
            <wp:effectExtent l="19050" t="0" r="9525"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29243" cy="2884115"/>
                    </a:xfrm>
                    <a:prstGeom prst="rect">
                      <a:avLst/>
                    </a:prstGeom>
                    <a:noFill/>
                    <a:ln w="9525">
                      <a:noFill/>
                      <a:miter lim="800000"/>
                      <a:headEnd/>
                      <a:tailEnd/>
                    </a:ln>
                  </pic:spPr>
                </pic:pic>
              </a:graphicData>
            </a:graphic>
          </wp:inline>
        </w:drawing>
      </w:r>
    </w:p>
    <w:p w:rsidR="00691325" w:rsidRDefault="00691325" w:rsidP="006149B3">
      <w:pPr>
        <w:spacing w:line="360" w:lineRule="auto"/>
        <w:rPr>
          <w:rFonts w:cs="David" w:hint="cs"/>
          <w:b/>
          <w:bCs/>
          <w:sz w:val="24"/>
          <w:szCs w:val="24"/>
          <w:rtl/>
        </w:rPr>
      </w:pPr>
    </w:p>
    <w:p w:rsidR="006149B3" w:rsidRDefault="006149B3" w:rsidP="004044AF">
      <w:pPr>
        <w:spacing w:line="360" w:lineRule="auto"/>
        <w:rPr>
          <w:rFonts w:cs="David"/>
          <w:b/>
          <w:bCs/>
          <w:sz w:val="24"/>
          <w:szCs w:val="24"/>
          <w:rtl/>
        </w:rPr>
      </w:pPr>
    </w:p>
    <w:p w:rsidR="00691325" w:rsidRDefault="00691325" w:rsidP="004044AF">
      <w:pPr>
        <w:spacing w:line="360" w:lineRule="auto"/>
        <w:rPr>
          <w:rFonts w:cs="David"/>
          <w:b/>
          <w:bCs/>
          <w:sz w:val="24"/>
          <w:szCs w:val="24"/>
          <w:rtl/>
        </w:rPr>
      </w:pPr>
    </w:p>
    <w:p w:rsidR="00691325" w:rsidRDefault="00691325" w:rsidP="004044AF">
      <w:pPr>
        <w:spacing w:line="360" w:lineRule="auto"/>
        <w:rPr>
          <w:rFonts w:cs="David"/>
          <w:b/>
          <w:bCs/>
          <w:sz w:val="24"/>
          <w:szCs w:val="24"/>
          <w:rtl/>
        </w:rPr>
      </w:pPr>
      <w:r>
        <w:rPr>
          <w:rFonts w:cs="David" w:hint="cs"/>
          <w:b/>
          <w:bCs/>
          <w:sz w:val="24"/>
          <w:szCs w:val="24"/>
          <w:rtl/>
        </w:rPr>
        <w:t>אנא שמרו מדריך זה לעיון בעתיד.</w:t>
      </w:r>
    </w:p>
    <w:p w:rsidR="00691325" w:rsidRDefault="00691325" w:rsidP="004044AF">
      <w:pPr>
        <w:spacing w:line="360" w:lineRule="auto"/>
        <w:rPr>
          <w:rFonts w:cs="David"/>
          <w:b/>
          <w:bCs/>
          <w:sz w:val="24"/>
          <w:szCs w:val="24"/>
          <w:rtl/>
        </w:rPr>
      </w:pPr>
    </w:p>
    <w:p w:rsidR="00691325" w:rsidRDefault="00691325" w:rsidP="004044AF">
      <w:pPr>
        <w:spacing w:line="360" w:lineRule="auto"/>
        <w:rPr>
          <w:rFonts w:cs="David"/>
          <w:b/>
          <w:bCs/>
          <w:sz w:val="24"/>
          <w:szCs w:val="24"/>
          <w:rtl/>
        </w:rPr>
      </w:pPr>
      <w:r>
        <w:rPr>
          <w:rFonts w:cs="David" w:hint="cs"/>
          <w:b/>
          <w:bCs/>
          <w:sz w:val="24"/>
          <w:szCs w:val="24"/>
          <w:rtl/>
        </w:rPr>
        <w:t>תוכן עניינים</w:t>
      </w:r>
    </w:p>
    <w:p w:rsidR="00691325" w:rsidRDefault="00691325" w:rsidP="004044AF">
      <w:pPr>
        <w:spacing w:line="360" w:lineRule="auto"/>
        <w:rPr>
          <w:rFonts w:cs="David"/>
          <w:b/>
          <w:bCs/>
          <w:sz w:val="24"/>
          <w:szCs w:val="24"/>
          <w:rtl/>
        </w:rPr>
      </w:pPr>
      <w:r>
        <w:rPr>
          <w:rFonts w:cs="David" w:hint="cs"/>
          <w:b/>
          <w:bCs/>
          <w:sz w:val="24"/>
          <w:szCs w:val="24"/>
          <w:rtl/>
        </w:rPr>
        <w:t>אזהרות...............................................................................................</w:t>
      </w:r>
    </w:p>
    <w:p w:rsidR="00691325" w:rsidRDefault="00691325" w:rsidP="004044AF">
      <w:pPr>
        <w:spacing w:line="360" w:lineRule="auto"/>
        <w:rPr>
          <w:rFonts w:cs="David"/>
          <w:b/>
          <w:bCs/>
          <w:sz w:val="24"/>
          <w:szCs w:val="24"/>
          <w:rtl/>
        </w:rPr>
      </w:pPr>
      <w:r>
        <w:rPr>
          <w:rFonts w:cs="David" w:hint="cs"/>
          <w:b/>
          <w:bCs/>
          <w:sz w:val="24"/>
          <w:szCs w:val="24"/>
          <w:rtl/>
        </w:rPr>
        <w:t>רשימת חלקים .....................................................................................</w:t>
      </w:r>
    </w:p>
    <w:p w:rsidR="00691325" w:rsidRDefault="00691325" w:rsidP="004044AF">
      <w:pPr>
        <w:spacing w:line="360" w:lineRule="auto"/>
        <w:rPr>
          <w:rFonts w:cs="David"/>
          <w:b/>
          <w:bCs/>
          <w:sz w:val="24"/>
          <w:szCs w:val="24"/>
          <w:rtl/>
        </w:rPr>
      </w:pPr>
      <w:r>
        <w:rPr>
          <w:rFonts w:cs="David" w:hint="cs"/>
          <w:b/>
          <w:bCs/>
          <w:sz w:val="24"/>
          <w:szCs w:val="24"/>
          <w:rtl/>
        </w:rPr>
        <w:t>הרכבת המכשיר ...................................................................................</w:t>
      </w:r>
    </w:p>
    <w:p w:rsidR="00691325" w:rsidRDefault="00691325" w:rsidP="004044AF">
      <w:pPr>
        <w:spacing w:line="360" w:lineRule="auto"/>
        <w:rPr>
          <w:rFonts w:cs="David"/>
          <w:b/>
          <w:bCs/>
          <w:sz w:val="24"/>
          <w:szCs w:val="24"/>
          <w:rtl/>
        </w:rPr>
      </w:pPr>
      <w:r>
        <w:rPr>
          <w:rFonts w:cs="David" w:hint="cs"/>
          <w:b/>
          <w:bCs/>
          <w:sz w:val="24"/>
          <w:szCs w:val="24"/>
          <w:rtl/>
        </w:rPr>
        <w:t>הוראות הפעלה ....................................................................................</w:t>
      </w:r>
    </w:p>
    <w:p w:rsidR="00691325" w:rsidRDefault="00691325" w:rsidP="004044AF">
      <w:pPr>
        <w:spacing w:line="360" w:lineRule="auto"/>
        <w:rPr>
          <w:rFonts w:cs="David"/>
          <w:b/>
          <w:bCs/>
          <w:sz w:val="24"/>
          <w:szCs w:val="24"/>
          <w:rtl/>
        </w:rPr>
      </w:pPr>
      <w:r>
        <w:rPr>
          <w:rFonts w:cs="David" w:hint="cs"/>
          <w:b/>
          <w:bCs/>
          <w:sz w:val="24"/>
          <w:szCs w:val="24"/>
          <w:rtl/>
        </w:rPr>
        <w:t>תחזוקה ..............................................................................................</w:t>
      </w:r>
    </w:p>
    <w:p w:rsidR="00691325" w:rsidRDefault="00691325" w:rsidP="004044AF">
      <w:pPr>
        <w:spacing w:line="360" w:lineRule="auto"/>
        <w:rPr>
          <w:rFonts w:cs="David"/>
          <w:b/>
          <w:bCs/>
          <w:sz w:val="24"/>
          <w:szCs w:val="24"/>
          <w:rtl/>
        </w:rPr>
      </w:pPr>
      <w:r>
        <w:rPr>
          <w:rFonts w:cs="David" w:hint="cs"/>
          <w:b/>
          <w:bCs/>
          <w:sz w:val="24"/>
          <w:szCs w:val="24"/>
          <w:rtl/>
        </w:rPr>
        <w:t>נתונים טכניים .....................................................................................</w:t>
      </w:r>
    </w:p>
    <w:p w:rsidR="00691325" w:rsidRDefault="00691325" w:rsidP="004044AF">
      <w:pPr>
        <w:spacing w:line="360" w:lineRule="auto"/>
        <w:rPr>
          <w:rFonts w:cs="David"/>
          <w:b/>
          <w:bCs/>
          <w:sz w:val="24"/>
          <w:szCs w:val="24"/>
          <w:rtl/>
        </w:rPr>
      </w:pPr>
    </w:p>
    <w:p w:rsidR="00691325" w:rsidRDefault="00691325" w:rsidP="004044AF">
      <w:pPr>
        <w:spacing w:line="360" w:lineRule="auto"/>
        <w:rPr>
          <w:rFonts w:cs="David"/>
          <w:b/>
          <w:bCs/>
          <w:sz w:val="28"/>
          <w:szCs w:val="28"/>
          <w:rtl/>
        </w:rPr>
      </w:pPr>
      <w:r>
        <w:rPr>
          <w:rFonts w:cs="David" w:hint="cs"/>
          <w:b/>
          <w:bCs/>
          <w:sz w:val="28"/>
          <w:szCs w:val="28"/>
          <w:rtl/>
        </w:rPr>
        <w:t>אזהרות</w:t>
      </w:r>
    </w:p>
    <w:p w:rsidR="00691325" w:rsidRDefault="00691325" w:rsidP="00691325">
      <w:pPr>
        <w:spacing w:line="360" w:lineRule="auto"/>
        <w:rPr>
          <w:rFonts w:cs="David"/>
          <w:b/>
          <w:bCs/>
          <w:sz w:val="24"/>
          <w:szCs w:val="24"/>
          <w:rtl/>
        </w:rPr>
      </w:pPr>
      <w:r>
        <w:rPr>
          <w:rFonts w:cs="David" w:hint="cs"/>
          <w:b/>
          <w:bCs/>
          <w:sz w:val="24"/>
          <w:szCs w:val="24"/>
          <w:rtl/>
        </w:rPr>
        <w:lastRenderedPageBreak/>
        <w:t>אנא קראו את ההוראות טרם השימוש במכשיר. את המכשיר יש להתקין בהתאם להוראות ולתקנות המקומיות.</w:t>
      </w:r>
    </w:p>
    <w:p w:rsidR="00691325" w:rsidRDefault="00691325" w:rsidP="00691325">
      <w:pPr>
        <w:pStyle w:val="a3"/>
        <w:numPr>
          <w:ilvl w:val="0"/>
          <w:numId w:val="1"/>
        </w:numPr>
        <w:spacing w:line="360" w:lineRule="auto"/>
        <w:rPr>
          <w:rFonts w:cs="David"/>
          <w:sz w:val="24"/>
          <w:szCs w:val="24"/>
        </w:rPr>
      </w:pPr>
      <w:r>
        <w:rPr>
          <w:rFonts w:cs="David" w:hint="cs"/>
          <w:sz w:val="24"/>
          <w:szCs w:val="24"/>
          <w:rtl/>
        </w:rPr>
        <w:t>המכשיר מצריך צינור וווסת, אנא בדקו אצל חברת אספקת הגז שלכם במידה ואביזרים אלו אינם מסופקים לכם עם המכשיר.</w:t>
      </w:r>
    </w:p>
    <w:p w:rsidR="00691325" w:rsidRDefault="00691325" w:rsidP="00691325">
      <w:pPr>
        <w:pStyle w:val="a3"/>
        <w:numPr>
          <w:ilvl w:val="0"/>
          <w:numId w:val="1"/>
        </w:numPr>
        <w:spacing w:line="360" w:lineRule="auto"/>
        <w:rPr>
          <w:rFonts w:cs="David"/>
          <w:sz w:val="24"/>
          <w:szCs w:val="24"/>
        </w:rPr>
      </w:pPr>
      <w:r>
        <w:rPr>
          <w:rFonts w:cs="David" w:hint="cs"/>
          <w:sz w:val="24"/>
          <w:szCs w:val="24"/>
          <w:rtl/>
        </w:rPr>
        <w:t>תנור זה נועד לספק חימום נוסף (אל תחשיבו אותו לתנור המרכזי).</w:t>
      </w:r>
    </w:p>
    <w:p w:rsidR="00691325" w:rsidRDefault="00691325" w:rsidP="00691325">
      <w:pPr>
        <w:pStyle w:val="a3"/>
        <w:numPr>
          <w:ilvl w:val="0"/>
          <w:numId w:val="1"/>
        </w:numPr>
        <w:spacing w:line="360" w:lineRule="auto"/>
        <w:rPr>
          <w:rFonts w:cs="David"/>
          <w:sz w:val="24"/>
          <w:szCs w:val="24"/>
        </w:rPr>
      </w:pPr>
      <w:r>
        <w:rPr>
          <w:rFonts w:cs="David" w:hint="cs"/>
          <w:sz w:val="24"/>
          <w:szCs w:val="24"/>
          <w:rtl/>
        </w:rPr>
        <w:t>השתמשו במכשיר זה במקום מאוורר היטב בלבד. כך, הגזים המיוצרים באמצעות בעירה יוסרו ויוחלפו באוויר מחומצן יותר. נוסף על כך, אוורור מצמצם במידה ניכרת את אפשרות העיבוי.</w:t>
      </w:r>
    </w:p>
    <w:p w:rsidR="00691325" w:rsidRDefault="00691325" w:rsidP="00691325">
      <w:pPr>
        <w:pStyle w:val="a3"/>
        <w:numPr>
          <w:ilvl w:val="0"/>
          <w:numId w:val="1"/>
        </w:numPr>
        <w:spacing w:line="360" w:lineRule="auto"/>
        <w:rPr>
          <w:rFonts w:cs="David"/>
          <w:sz w:val="24"/>
          <w:szCs w:val="24"/>
        </w:rPr>
      </w:pPr>
      <w:r>
        <w:rPr>
          <w:rFonts w:cs="David" w:hint="cs"/>
          <w:sz w:val="24"/>
          <w:szCs w:val="24"/>
          <w:rtl/>
        </w:rPr>
        <w:t xml:space="preserve">אין לעשות שימוש בכלי רכב המיועדים לנופש כגון קרונות מגורים ומכונית עם קרון מגורים.  </w:t>
      </w:r>
    </w:p>
    <w:p w:rsidR="00691325" w:rsidRDefault="00691325" w:rsidP="00691325">
      <w:pPr>
        <w:pStyle w:val="a3"/>
        <w:numPr>
          <w:ilvl w:val="0"/>
          <w:numId w:val="1"/>
        </w:numPr>
        <w:spacing w:line="360" w:lineRule="auto"/>
        <w:rPr>
          <w:rFonts w:cs="David"/>
          <w:sz w:val="24"/>
          <w:szCs w:val="24"/>
        </w:rPr>
      </w:pPr>
      <w:r>
        <w:rPr>
          <w:rFonts w:cs="David" w:hint="cs"/>
          <w:sz w:val="24"/>
          <w:szCs w:val="24"/>
          <w:rtl/>
        </w:rPr>
        <w:t>אין להתקין או לעשות שימוש במכשיר בדירות הממוקמים בקומה גבוהה, במרתפים, בחדרי אמבטיה, בחדרי שינה ובקומות עליונות של בניין או בחדרים בגודל של פחות מ- 15 מ³, ובסלון בגודל של פחות מ-50 מ³.</w:t>
      </w:r>
    </w:p>
    <w:p w:rsidR="00691325" w:rsidRDefault="002519B3" w:rsidP="00691325">
      <w:pPr>
        <w:pStyle w:val="a3"/>
        <w:numPr>
          <w:ilvl w:val="0"/>
          <w:numId w:val="1"/>
        </w:numPr>
        <w:spacing w:line="360" w:lineRule="auto"/>
        <w:rPr>
          <w:rFonts w:cs="David"/>
          <w:sz w:val="24"/>
          <w:szCs w:val="24"/>
        </w:rPr>
      </w:pPr>
      <w:r>
        <w:rPr>
          <w:rFonts w:cs="David" w:hint="cs"/>
          <w:sz w:val="24"/>
          <w:szCs w:val="24"/>
          <w:rtl/>
        </w:rPr>
        <w:t>החדר בו מותקן המכשיר חייב להיות עם זרימת אוויר מספיק טובה המאפשרת אוורור ובעירה תקינים.</w:t>
      </w:r>
    </w:p>
    <w:p w:rsidR="002519B3" w:rsidRDefault="002519B3" w:rsidP="00691325">
      <w:pPr>
        <w:pStyle w:val="a3"/>
        <w:numPr>
          <w:ilvl w:val="0"/>
          <w:numId w:val="1"/>
        </w:numPr>
        <w:spacing w:line="360" w:lineRule="auto"/>
        <w:rPr>
          <w:rFonts w:cs="David"/>
          <w:sz w:val="24"/>
          <w:szCs w:val="24"/>
        </w:rPr>
      </w:pPr>
      <w:r>
        <w:rPr>
          <w:rFonts w:cs="David" w:hint="cs"/>
          <w:sz w:val="24"/>
          <w:szCs w:val="24"/>
          <w:rtl/>
        </w:rPr>
        <w:t>התנור לא ימוקם בקרבת מקורות חום אחרים (לכל הפחות במרחק של מטר 1) או חומרים מתלקחים או מתפוצצים ולא יעמוד מול חפצים שעלולים להינזק או להישרף (לדוגמא, לא מול וילונות, כיסאות נוח או ריהוט).</w:t>
      </w:r>
    </w:p>
    <w:p w:rsidR="002519B3" w:rsidRDefault="002519B3" w:rsidP="002519B3">
      <w:pPr>
        <w:pStyle w:val="a3"/>
        <w:numPr>
          <w:ilvl w:val="0"/>
          <w:numId w:val="1"/>
        </w:numPr>
        <w:spacing w:line="360" w:lineRule="auto"/>
        <w:rPr>
          <w:rFonts w:cs="David"/>
          <w:sz w:val="24"/>
          <w:szCs w:val="24"/>
        </w:rPr>
      </w:pPr>
      <w:r>
        <w:rPr>
          <w:rFonts w:cs="David" w:hint="cs"/>
          <w:sz w:val="24"/>
          <w:szCs w:val="24"/>
          <w:rtl/>
        </w:rPr>
        <w:t>מקמו את התנור כך שהחום מכוון למרכז החדר ובכל מקרה, לכיוון חלל פתוח: החלק הקדמי (המקרין) חייב להיות לכל הפחות 2 מטרים מהווילונות, הספות, הריהוט או חפצים אחרים.</w:t>
      </w:r>
    </w:p>
    <w:p w:rsidR="002519B3" w:rsidRDefault="002519B3" w:rsidP="002519B3">
      <w:pPr>
        <w:pStyle w:val="a3"/>
        <w:numPr>
          <w:ilvl w:val="0"/>
          <w:numId w:val="1"/>
        </w:numPr>
        <w:spacing w:line="360" w:lineRule="auto"/>
        <w:rPr>
          <w:rFonts w:cs="David"/>
          <w:sz w:val="24"/>
          <w:szCs w:val="24"/>
        </w:rPr>
      </w:pPr>
      <w:r>
        <w:rPr>
          <w:rFonts w:cs="David" w:hint="cs"/>
          <w:sz w:val="24"/>
          <w:szCs w:val="24"/>
          <w:rtl/>
        </w:rPr>
        <w:t>על המכשיר להימצא מטר 1 מכל הקירות והתקרה.</w:t>
      </w:r>
    </w:p>
    <w:p w:rsidR="002519B3" w:rsidRDefault="002519B3" w:rsidP="002519B3">
      <w:pPr>
        <w:pStyle w:val="a3"/>
        <w:numPr>
          <w:ilvl w:val="0"/>
          <w:numId w:val="1"/>
        </w:numPr>
        <w:spacing w:line="360" w:lineRule="auto"/>
        <w:rPr>
          <w:rFonts w:cs="David"/>
          <w:sz w:val="24"/>
          <w:szCs w:val="24"/>
        </w:rPr>
      </w:pPr>
      <w:r>
        <w:rPr>
          <w:rFonts w:cs="David" w:hint="cs"/>
          <w:sz w:val="24"/>
          <w:szCs w:val="24"/>
          <w:rtl/>
        </w:rPr>
        <w:t>אין להפעיל את התנור כשצילינדר הגז מחוץ לתא שלו.</w:t>
      </w:r>
    </w:p>
    <w:p w:rsidR="002519B3" w:rsidRPr="002519B3" w:rsidRDefault="002519B3" w:rsidP="002519B3">
      <w:pPr>
        <w:pStyle w:val="a3"/>
        <w:numPr>
          <w:ilvl w:val="0"/>
          <w:numId w:val="1"/>
        </w:numPr>
        <w:spacing w:line="360" w:lineRule="auto"/>
        <w:rPr>
          <w:rFonts w:cs="David"/>
          <w:sz w:val="24"/>
          <w:szCs w:val="24"/>
        </w:rPr>
      </w:pPr>
      <w:r>
        <w:rPr>
          <w:rFonts w:cs="David" w:hint="cs"/>
          <w:sz w:val="24"/>
          <w:szCs w:val="24"/>
          <w:rtl/>
        </w:rPr>
        <w:t xml:space="preserve">מגן המכשיר בא למנוע סכנות של שריפה או פגיעה כתוצאה מכוויות ואף חלק ממנו לא יוסר ממקומו לצמיתות. </w:t>
      </w:r>
      <w:r>
        <w:rPr>
          <w:rFonts w:cs="David" w:hint="cs"/>
          <w:b/>
          <w:bCs/>
          <w:sz w:val="24"/>
          <w:szCs w:val="24"/>
          <w:rtl/>
        </w:rPr>
        <w:t>הוא אינו מספק הגנה מלאה לילדים קטנים או לאנשים פגועים.</w:t>
      </w:r>
    </w:p>
    <w:p w:rsidR="00714791" w:rsidRDefault="00714791" w:rsidP="002519B3">
      <w:pPr>
        <w:pStyle w:val="a3"/>
        <w:numPr>
          <w:ilvl w:val="0"/>
          <w:numId w:val="1"/>
        </w:numPr>
        <w:spacing w:line="360" w:lineRule="auto"/>
        <w:rPr>
          <w:rFonts w:cs="David"/>
          <w:sz w:val="24"/>
          <w:szCs w:val="24"/>
        </w:rPr>
      </w:pPr>
      <w:r>
        <w:rPr>
          <w:rFonts w:cs="David" w:hint="cs"/>
          <w:sz w:val="24"/>
          <w:szCs w:val="24"/>
          <w:rtl/>
        </w:rPr>
        <w:t>במקרה של דליפת גז, יש לכבות את מקור אספקת הגז של המכשיר משסתום הצילינדר שלו.</w:t>
      </w:r>
    </w:p>
    <w:p w:rsidR="006149B3" w:rsidRDefault="006149B3" w:rsidP="00714791">
      <w:pPr>
        <w:spacing w:line="360" w:lineRule="auto"/>
        <w:rPr>
          <w:rFonts w:cs="David" w:hint="cs"/>
          <w:b/>
          <w:bCs/>
          <w:sz w:val="28"/>
          <w:szCs w:val="28"/>
          <w:rtl/>
        </w:rPr>
      </w:pPr>
    </w:p>
    <w:p w:rsidR="006149B3" w:rsidRDefault="006149B3" w:rsidP="00714791">
      <w:pPr>
        <w:spacing w:line="360" w:lineRule="auto"/>
        <w:rPr>
          <w:rFonts w:cs="David" w:hint="cs"/>
          <w:b/>
          <w:bCs/>
          <w:sz w:val="28"/>
          <w:szCs w:val="28"/>
          <w:rtl/>
        </w:rPr>
      </w:pPr>
    </w:p>
    <w:p w:rsidR="006149B3" w:rsidRDefault="006149B3" w:rsidP="00714791">
      <w:pPr>
        <w:spacing w:line="360" w:lineRule="auto"/>
        <w:rPr>
          <w:rFonts w:cs="David" w:hint="cs"/>
          <w:b/>
          <w:bCs/>
          <w:sz w:val="28"/>
          <w:szCs w:val="28"/>
          <w:rtl/>
        </w:rPr>
      </w:pPr>
    </w:p>
    <w:p w:rsidR="006149B3" w:rsidRDefault="006149B3" w:rsidP="00714791">
      <w:pPr>
        <w:spacing w:line="360" w:lineRule="auto"/>
        <w:rPr>
          <w:rFonts w:cs="David" w:hint="cs"/>
          <w:b/>
          <w:bCs/>
          <w:sz w:val="28"/>
          <w:szCs w:val="28"/>
          <w:rtl/>
        </w:rPr>
      </w:pPr>
    </w:p>
    <w:p w:rsidR="006149B3" w:rsidRDefault="00714791" w:rsidP="00714791">
      <w:pPr>
        <w:spacing w:line="360" w:lineRule="auto"/>
        <w:rPr>
          <w:rFonts w:cs="David" w:hint="cs"/>
          <w:b/>
          <w:bCs/>
          <w:sz w:val="28"/>
          <w:szCs w:val="28"/>
          <w:rtl/>
        </w:rPr>
      </w:pPr>
      <w:r>
        <w:rPr>
          <w:rFonts w:cs="David" w:hint="cs"/>
          <w:b/>
          <w:bCs/>
          <w:sz w:val="28"/>
          <w:szCs w:val="28"/>
          <w:rtl/>
        </w:rPr>
        <w:lastRenderedPageBreak/>
        <w:t xml:space="preserve">רשימת חלקים </w:t>
      </w:r>
    </w:p>
    <w:p w:rsidR="006149B3" w:rsidRDefault="006149B3" w:rsidP="00714791">
      <w:pPr>
        <w:spacing w:line="360" w:lineRule="auto"/>
        <w:rPr>
          <w:rFonts w:cs="David" w:hint="cs"/>
          <w:b/>
          <w:bCs/>
          <w:sz w:val="28"/>
          <w:szCs w:val="28"/>
          <w:rtl/>
        </w:rPr>
      </w:pPr>
      <w:r>
        <w:rPr>
          <w:rFonts w:cs="David"/>
          <w:b/>
          <w:bCs/>
          <w:noProof/>
          <w:sz w:val="24"/>
          <w:szCs w:val="24"/>
          <w:rtl/>
        </w:rPr>
        <w:pict>
          <v:shapetype id="_x0000_t202" coordsize="21600,21600" o:spt="202" path="m,l,21600r21600,l21600,xe">
            <v:stroke joinstyle="miter"/>
            <v:path gradientshapeok="t" o:connecttype="rect"/>
          </v:shapetype>
          <v:shape id="_x0000_s1027" type="#_x0000_t202" style="position:absolute;left:0;text-align:left;margin-left:225.75pt;margin-top:262.25pt;width:69.75pt;height:18pt;z-index:251659264">
            <v:textbox>
              <w:txbxContent>
                <w:p w:rsidR="006149B3" w:rsidRDefault="006149B3">
                  <w:r>
                    <w:rPr>
                      <w:rFonts w:hint="cs"/>
                      <w:rtl/>
                    </w:rPr>
                    <w:t>הצתה\גבוה</w:t>
                  </w:r>
                </w:p>
              </w:txbxContent>
            </v:textbox>
            <w10:wrap anchorx="page"/>
          </v:shape>
        </w:pict>
      </w:r>
      <w:r>
        <w:rPr>
          <w:rFonts w:cs="David"/>
          <w:b/>
          <w:bCs/>
          <w:noProof/>
          <w:sz w:val="28"/>
          <w:szCs w:val="28"/>
          <w:rtl/>
        </w:rPr>
        <w:pict>
          <v:shape id="_x0000_s1028" type="#_x0000_t202" style="position:absolute;left:0;text-align:left;margin-left:338.25pt;margin-top:262.25pt;width:40.5pt;height:22.5pt;z-index:251660288">
            <v:textbox>
              <w:txbxContent>
                <w:p w:rsidR="006149B3" w:rsidRDefault="006149B3" w:rsidP="006149B3">
                  <w:r>
                    <w:rPr>
                      <w:rFonts w:hint="cs"/>
                      <w:rtl/>
                    </w:rPr>
                    <w:t>נמוך</w:t>
                  </w:r>
                </w:p>
              </w:txbxContent>
            </v:textbox>
            <w10:wrap anchorx="page"/>
          </v:shape>
        </w:pict>
      </w:r>
      <w:r w:rsidRPr="006149B3">
        <w:rPr>
          <w:rFonts w:cs="David"/>
          <w:b/>
          <w:bCs/>
          <w:sz w:val="28"/>
          <w:szCs w:val="28"/>
          <w:rtl/>
        </w:rPr>
        <w:drawing>
          <wp:inline distT="0" distB="0" distL="0" distR="0">
            <wp:extent cx="2836073" cy="3617948"/>
            <wp:effectExtent l="19050" t="0" r="2377" b="0"/>
            <wp:docPr id="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38079" cy="3620507"/>
                    </a:xfrm>
                    <a:prstGeom prst="rect">
                      <a:avLst/>
                    </a:prstGeom>
                    <a:noFill/>
                    <a:ln w="9525">
                      <a:noFill/>
                      <a:miter lim="800000"/>
                      <a:headEnd/>
                      <a:tailEnd/>
                    </a:ln>
                  </pic:spPr>
                </pic:pic>
              </a:graphicData>
            </a:graphic>
          </wp:inline>
        </w:drawing>
      </w:r>
    </w:p>
    <w:p w:rsidR="00714791" w:rsidRDefault="00714791" w:rsidP="00714791">
      <w:pPr>
        <w:spacing w:line="360" w:lineRule="auto"/>
        <w:rPr>
          <w:rFonts w:cs="David"/>
          <w:b/>
          <w:bCs/>
          <w:sz w:val="28"/>
          <w:szCs w:val="28"/>
          <w:rtl/>
        </w:rPr>
      </w:pPr>
      <w:r>
        <w:rPr>
          <w:rFonts w:cs="David" w:hint="cs"/>
          <w:b/>
          <w:bCs/>
          <w:sz w:val="28"/>
          <w:szCs w:val="28"/>
          <w:rtl/>
        </w:rPr>
        <w:t>(איור 1)</w:t>
      </w:r>
    </w:p>
    <w:p w:rsidR="00714791" w:rsidRDefault="00714791" w:rsidP="00714791">
      <w:pPr>
        <w:pStyle w:val="a3"/>
        <w:numPr>
          <w:ilvl w:val="0"/>
          <w:numId w:val="2"/>
        </w:numPr>
        <w:spacing w:line="360" w:lineRule="auto"/>
        <w:rPr>
          <w:rFonts w:cs="David"/>
          <w:sz w:val="24"/>
          <w:szCs w:val="24"/>
        </w:rPr>
      </w:pPr>
      <w:r>
        <w:rPr>
          <w:rFonts w:cs="David" w:hint="cs"/>
          <w:sz w:val="24"/>
          <w:szCs w:val="24"/>
          <w:rtl/>
        </w:rPr>
        <w:t>לוח עליון אחורי</w:t>
      </w:r>
    </w:p>
    <w:p w:rsidR="00714791" w:rsidRDefault="00714791" w:rsidP="00714791">
      <w:pPr>
        <w:pStyle w:val="a3"/>
        <w:numPr>
          <w:ilvl w:val="0"/>
          <w:numId w:val="2"/>
        </w:numPr>
        <w:spacing w:line="360" w:lineRule="auto"/>
        <w:rPr>
          <w:rFonts w:cs="David"/>
          <w:sz w:val="24"/>
          <w:szCs w:val="24"/>
        </w:rPr>
      </w:pPr>
      <w:r>
        <w:rPr>
          <w:rFonts w:cs="David" w:hint="cs"/>
          <w:sz w:val="24"/>
          <w:szCs w:val="24"/>
          <w:rtl/>
        </w:rPr>
        <w:t>לוח מעטפת קדמי</w:t>
      </w:r>
    </w:p>
    <w:p w:rsidR="00714791" w:rsidRDefault="00714791" w:rsidP="00714791">
      <w:pPr>
        <w:pStyle w:val="a3"/>
        <w:numPr>
          <w:ilvl w:val="0"/>
          <w:numId w:val="2"/>
        </w:numPr>
        <w:spacing w:line="360" w:lineRule="auto"/>
        <w:rPr>
          <w:rFonts w:cs="David"/>
          <w:sz w:val="24"/>
          <w:szCs w:val="24"/>
        </w:rPr>
      </w:pPr>
      <w:r>
        <w:rPr>
          <w:rFonts w:cs="David" w:hint="cs"/>
          <w:sz w:val="24"/>
          <w:szCs w:val="24"/>
          <w:rtl/>
        </w:rPr>
        <w:t>לוח מעטפת צדדי שמאלי/ימני</w:t>
      </w:r>
    </w:p>
    <w:p w:rsidR="00714791" w:rsidRDefault="00714791" w:rsidP="00714791">
      <w:pPr>
        <w:pStyle w:val="a3"/>
        <w:numPr>
          <w:ilvl w:val="0"/>
          <w:numId w:val="2"/>
        </w:numPr>
        <w:spacing w:line="360" w:lineRule="auto"/>
        <w:rPr>
          <w:rFonts w:cs="David"/>
          <w:sz w:val="24"/>
          <w:szCs w:val="24"/>
        </w:rPr>
      </w:pPr>
      <w:r>
        <w:rPr>
          <w:rFonts w:cs="David" w:hint="cs"/>
          <w:sz w:val="24"/>
          <w:szCs w:val="24"/>
          <w:rtl/>
        </w:rPr>
        <w:t>מכלול מכסה מכל</w:t>
      </w:r>
    </w:p>
    <w:p w:rsidR="00714791" w:rsidRDefault="00714791" w:rsidP="00714791">
      <w:pPr>
        <w:pStyle w:val="a3"/>
        <w:numPr>
          <w:ilvl w:val="0"/>
          <w:numId w:val="2"/>
        </w:numPr>
        <w:spacing w:line="360" w:lineRule="auto"/>
        <w:rPr>
          <w:rFonts w:cs="David"/>
          <w:sz w:val="24"/>
          <w:szCs w:val="24"/>
        </w:rPr>
      </w:pPr>
      <w:r>
        <w:rPr>
          <w:rFonts w:cs="David" w:hint="cs"/>
          <w:sz w:val="24"/>
          <w:szCs w:val="24"/>
          <w:rtl/>
        </w:rPr>
        <w:t>גלגלים</w:t>
      </w:r>
    </w:p>
    <w:p w:rsidR="00714791" w:rsidRDefault="00714791" w:rsidP="00714791">
      <w:pPr>
        <w:pStyle w:val="a3"/>
        <w:numPr>
          <w:ilvl w:val="0"/>
          <w:numId w:val="2"/>
        </w:numPr>
        <w:spacing w:line="360" w:lineRule="auto"/>
        <w:rPr>
          <w:rFonts w:cs="David"/>
          <w:sz w:val="24"/>
          <w:szCs w:val="24"/>
        </w:rPr>
      </w:pPr>
      <w:r>
        <w:rPr>
          <w:rFonts w:cs="David" w:hint="cs"/>
          <w:sz w:val="24"/>
          <w:szCs w:val="24"/>
          <w:rtl/>
        </w:rPr>
        <w:t>מתג</w:t>
      </w:r>
    </w:p>
    <w:p w:rsidR="008A0D4E" w:rsidRDefault="00714791" w:rsidP="00714791">
      <w:pPr>
        <w:pStyle w:val="a3"/>
        <w:numPr>
          <w:ilvl w:val="0"/>
          <w:numId w:val="2"/>
        </w:numPr>
        <w:spacing w:line="360" w:lineRule="auto"/>
        <w:rPr>
          <w:rFonts w:cs="David"/>
          <w:sz w:val="24"/>
          <w:szCs w:val="24"/>
        </w:rPr>
      </w:pPr>
      <w:r>
        <w:rPr>
          <w:rFonts w:cs="David" w:hint="cs"/>
          <w:sz w:val="24"/>
          <w:szCs w:val="24"/>
          <w:rtl/>
        </w:rPr>
        <w:t xml:space="preserve">הצתת </w:t>
      </w:r>
      <w:r w:rsidR="008A0D4E">
        <w:rPr>
          <w:rFonts w:cs="David" w:hint="cs"/>
          <w:sz w:val="24"/>
          <w:szCs w:val="24"/>
          <w:rtl/>
        </w:rPr>
        <w:t>דחף</w:t>
      </w:r>
    </w:p>
    <w:p w:rsidR="008A0D4E" w:rsidRDefault="008A0D4E" w:rsidP="00714791">
      <w:pPr>
        <w:pStyle w:val="a3"/>
        <w:numPr>
          <w:ilvl w:val="0"/>
          <w:numId w:val="2"/>
        </w:numPr>
        <w:spacing w:line="360" w:lineRule="auto"/>
        <w:rPr>
          <w:rFonts w:cs="David"/>
          <w:sz w:val="24"/>
          <w:szCs w:val="24"/>
        </w:rPr>
      </w:pPr>
      <w:r>
        <w:rPr>
          <w:rFonts w:cs="David" w:hint="cs"/>
          <w:sz w:val="24"/>
          <w:szCs w:val="24"/>
          <w:rtl/>
        </w:rPr>
        <w:t>שסתום גז</w:t>
      </w:r>
    </w:p>
    <w:p w:rsidR="008A0D4E" w:rsidRDefault="008A0D4E" w:rsidP="00714791">
      <w:pPr>
        <w:pStyle w:val="a3"/>
        <w:numPr>
          <w:ilvl w:val="0"/>
          <w:numId w:val="2"/>
        </w:numPr>
        <w:spacing w:line="360" w:lineRule="auto"/>
        <w:rPr>
          <w:rFonts w:cs="David"/>
          <w:sz w:val="24"/>
          <w:szCs w:val="24"/>
        </w:rPr>
      </w:pPr>
      <w:r>
        <w:rPr>
          <w:rFonts w:cs="David" w:hint="cs"/>
          <w:sz w:val="24"/>
          <w:szCs w:val="24"/>
          <w:rtl/>
        </w:rPr>
        <w:t>צינור גז 1</w:t>
      </w:r>
    </w:p>
    <w:p w:rsidR="008A0D4E" w:rsidRDefault="008A0D4E" w:rsidP="00714791">
      <w:pPr>
        <w:pStyle w:val="a3"/>
        <w:numPr>
          <w:ilvl w:val="0"/>
          <w:numId w:val="2"/>
        </w:numPr>
        <w:spacing w:line="360" w:lineRule="auto"/>
        <w:rPr>
          <w:rFonts w:cs="David"/>
          <w:sz w:val="24"/>
          <w:szCs w:val="24"/>
        </w:rPr>
      </w:pPr>
      <w:r>
        <w:rPr>
          <w:rFonts w:cs="David" w:hint="cs"/>
          <w:sz w:val="24"/>
          <w:szCs w:val="24"/>
          <w:rtl/>
        </w:rPr>
        <w:t>צינור גז 2</w:t>
      </w:r>
    </w:p>
    <w:p w:rsidR="008A0D4E" w:rsidRDefault="008A0D4E" w:rsidP="00714791">
      <w:pPr>
        <w:pStyle w:val="a3"/>
        <w:numPr>
          <w:ilvl w:val="0"/>
          <w:numId w:val="2"/>
        </w:numPr>
        <w:spacing w:line="360" w:lineRule="auto"/>
        <w:rPr>
          <w:rFonts w:cs="David"/>
          <w:sz w:val="24"/>
          <w:szCs w:val="24"/>
        </w:rPr>
      </w:pPr>
      <w:r>
        <w:rPr>
          <w:rFonts w:cs="David" w:hint="cs"/>
          <w:sz w:val="24"/>
          <w:szCs w:val="24"/>
          <w:rtl/>
        </w:rPr>
        <w:t>מבער זרז</w:t>
      </w:r>
    </w:p>
    <w:p w:rsidR="008A0D4E" w:rsidRDefault="008A0D4E" w:rsidP="008A0D4E">
      <w:pPr>
        <w:pStyle w:val="a3"/>
        <w:numPr>
          <w:ilvl w:val="0"/>
          <w:numId w:val="2"/>
        </w:numPr>
        <w:spacing w:line="360" w:lineRule="auto"/>
        <w:rPr>
          <w:rFonts w:cs="David"/>
          <w:sz w:val="24"/>
          <w:szCs w:val="24"/>
        </w:rPr>
      </w:pPr>
      <w:r>
        <w:rPr>
          <w:rFonts w:cs="David" w:hint="cs"/>
          <w:sz w:val="24"/>
          <w:szCs w:val="24"/>
          <w:rtl/>
        </w:rPr>
        <w:t>כבל הצתה</w:t>
      </w:r>
    </w:p>
    <w:p w:rsidR="008A0D4E" w:rsidRDefault="008A0D4E" w:rsidP="008A0D4E">
      <w:pPr>
        <w:pStyle w:val="a3"/>
        <w:numPr>
          <w:ilvl w:val="0"/>
          <w:numId w:val="2"/>
        </w:numPr>
        <w:spacing w:line="360" w:lineRule="auto"/>
        <w:rPr>
          <w:rFonts w:cs="David"/>
          <w:sz w:val="24"/>
          <w:szCs w:val="24"/>
        </w:rPr>
      </w:pPr>
      <w:r>
        <w:rPr>
          <w:rFonts w:cs="David" w:hint="cs"/>
          <w:sz w:val="24"/>
          <w:szCs w:val="24"/>
          <w:rtl/>
        </w:rPr>
        <w:t xml:space="preserve">מכלול </w:t>
      </w:r>
      <w:r>
        <w:rPr>
          <w:rFonts w:cs="David"/>
          <w:sz w:val="24"/>
          <w:szCs w:val="24"/>
        </w:rPr>
        <w:t>ODS</w:t>
      </w:r>
      <w:r>
        <w:rPr>
          <w:rFonts w:cs="David" w:hint="cs"/>
          <w:sz w:val="24"/>
          <w:szCs w:val="24"/>
          <w:rtl/>
        </w:rPr>
        <w:t xml:space="preserve"> (מערכת לריקון חמצן)</w:t>
      </w:r>
    </w:p>
    <w:p w:rsidR="008A0D4E" w:rsidRDefault="008A0D4E" w:rsidP="008A0D4E">
      <w:pPr>
        <w:pStyle w:val="a3"/>
        <w:numPr>
          <w:ilvl w:val="0"/>
          <w:numId w:val="2"/>
        </w:numPr>
        <w:spacing w:line="360" w:lineRule="auto"/>
        <w:rPr>
          <w:rFonts w:cs="David"/>
          <w:sz w:val="24"/>
          <w:szCs w:val="24"/>
        </w:rPr>
      </w:pPr>
      <w:r>
        <w:rPr>
          <w:rFonts w:cs="David" w:hint="cs"/>
          <w:sz w:val="24"/>
          <w:szCs w:val="24"/>
          <w:rtl/>
        </w:rPr>
        <w:t>מכלול בסיס אחורי</w:t>
      </w:r>
    </w:p>
    <w:p w:rsidR="008A0D4E" w:rsidRDefault="008A0D4E" w:rsidP="008A0D4E">
      <w:pPr>
        <w:spacing w:line="360" w:lineRule="auto"/>
        <w:rPr>
          <w:rFonts w:cs="David"/>
          <w:sz w:val="24"/>
          <w:szCs w:val="24"/>
          <w:rtl/>
        </w:rPr>
      </w:pPr>
    </w:p>
    <w:p w:rsidR="008A0D4E" w:rsidRDefault="008A0D4E" w:rsidP="008A0D4E">
      <w:pPr>
        <w:spacing w:line="360" w:lineRule="auto"/>
        <w:rPr>
          <w:rFonts w:cs="David"/>
          <w:b/>
          <w:bCs/>
          <w:sz w:val="28"/>
          <w:szCs w:val="28"/>
          <w:rtl/>
        </w:rPr>
      </w:pPr>
      <w:r>
        <w:rPr>
          <w:rFonts w:cs="David" w:hint="cs"/>
          <w:b/>
          <w:bCs/>
          <w:sz w:val="28"/>
          <w:szCs w:val="28"/>
          <w:rtl/>
        </w:rPr>
        <w:lastRenderedPageBreak/>
        <w:t>הוראות הרכבה</w:t>
      </w:r>
    </w:p>
    <w:p w:rsidR="008A0D4E" w:rsidRDefault="008A0D4E" w:rsidP="008A0D4E">
      <w:pPr>
        <w:spacing w:line="360" w:lineRule="auto"/>
        <w:rPr>
          <w:rFonts w:cs="David"/>
          <w:b/>
          <w:bCs/>
          <w:sz w:val="24"/>
          <w:szCs w:val="24"/>
          <w:rtl/>
        </w:rPr>
      </w:pPr>
      <w:r>
        <w:rPr>
          <w:rFonts w:cs="David" w:hint="cs"/>
          <w:b/>
          <w:bCs/>
          <w:sz w:val="24"/>
          <w:szCs w:val="24"/>
          <w:rtl/>
        </w:rPr>
        <w:t>הודעות:</w:t>
      </w:r>
    </w:p>
    <w:p w:rsidR="004207FE" w:rsidRDefault="008A0D4E" w:rsidP="008A0D4E">
      <w:pPr>
        <w:pStyle w:val="a3"/>
        <w:numPr>
          <w:ilvl w:val="0"/>
          <w:numId w:val="1"/>
        </w:numPr>
        <w:spacing w:line="360" w:lineRule="auto"/>
        <w:rPr>
          <w:rFonts w:cs="David"/>
          <w:sz w:val="24"/>
          <w:szCs w:val="24"/>
        </w:rPr>
      </w:pPr>
      <w:r>
        <w:rPr>
          <w:rFonts w:cs="David" w:hint="cs"/>
          <w:sz w:val="24"/>
          <w:szCs w:val="24"/>
          <w:rtl/>
        </w:rPr>
        <w:t>טרם הרכבה, וודאו</w:t>
      </w:r>
      <w:r w:rsidR="004207FE">
        <w:rPr>
          <w:rFonts w:cs="David" w:hint="cs"/>
          <w:sz w:val="24"/>
          <w:szCs w:val="24"/>
          <w:rtl/>
        </w:rPr>
        <w:t xml:space="preserve"> להסיר את כל חומרי האריזה וההגנה.</w:t>
      </w:r>
    </w:p>
    <w:p w:rsidR="007A553A" w:rsidRDefault="007A553A" w:rsidP="008A0D4E">
      <w:pPr>
        <w:pStyle w:val="a3"/>
        <w:numPr>
          <w:ilvl w:val="0"/>
          <w:numId w:val="1"/>
        </w:numPr>
        <w:spacing w:line="360" w:lineRule="auto"/>
        <w:rPr>
          <w:rFonts w:cs="David"/>
          <w:sz w:val="24"/>
          <w:szCs w:val="24"/>
        </w:rPr>
      </w:pPr>
      <w:r>
        <w:rPr>
          <w:rFonts w:cs="David" w:hint="cs"/>
          <w:sz w:val="24"/>
          <w:szCs w:val="24"/>
          <w:rtl/>
        </w:rPr>
        <w:t>לאחר הוצאת התנור מחומרי האריזה שלו, בדקו כי אין בו פגמים: במידה ואינכם בטוחים, אין לעשות שימוש במכשיר וצרו קשר עם צוות שירות מוסמך. אין להשאיר את חומרי האריזה בהישג ידם של ילדים מכיוון שהם עלולים להיות מסוכנים: השליכו אותם בהתאם לחוק.</w:t>
      </w:r>
    </w:p>
    <w:p w:rsidR="007A553A" w:rsidRDefault="007A553A" w:rsidP="007A553A">
      <w:pPr>
        <w:spacing w:line="360" w:lineRule="auto"/>
        <w:rPr>
          <w:rFonts w:cs="David"/>
          <w:b/>
          <w:bCs/>
          <w:sz w:val="28"/>
          <w:szCs w:val="28"/>
          <w:rtl/>
        </w:rPr>
      </w:pPr>
      <w:r>
        <w:rPr>
          <w:rFonts w:cs="David" w:hint="cs"/>
          <w:b/>
          <w:bCs/>
          <w:sz w:val="28"/>
          <w:szCs w:val="28"/>
          <w:rtl/>
        </w:rPr>
        <w:t>הרכבה (איורים 1-3)</w:t>
      </w:r>
    </w:p>
    <w:p w:rsidR="003B355D" w:rsidRDefault="003B355D" w:rsidP="003B355D">
      <w:pPr>
        <w:pStyle w:val="a3"/>
        <w:numPr>
          <w:ilvl w:val="0"/>
          <w:numId w:val="3"/>
        </w:numPr>
        <w:spacing w:line="360" w:lineRule="auto"/>
        <w:rPr>
          <w:rFonts w:cs="David"/>
          <w:sz w:val="24"/>
          <w:szCs w:val="24"/>
        </w:rPr>
      </w:pPr>
      <w:r>
        <w:rPr>
          <w:rFonts w:cs="David" w:hint="cs"/>
          <w:sz w:val="24"/>
          <w:szCs w:val="24"/>
          <w:rtl/>
        </w:rPr>
        <w:t xml:space="preserve">הכניסו את הבסיס האחורי (14) לתוך חריצים בבסיס הקדמי לאורך כיוון החץ ודחפו את הבסיס האחורי לקיבוע, לאחר מכן קבעו את הבסיס האחורי לבסיס הקדמי בעזרת 2 ברגים מסוג </w:t>
      </w:r>
      <w:r>
        <w:rPr>
          <w:rFonts w:cs="David"/>
          <w:sz w:val="24"/>
          <w:szCs w:val="24"/>
        </w:rPr>
        <w:t>M8</w:t>
      </w:r>
      <w:r>
        <w:rPr>
          <w:rFonts w:cs="David" w:hint="cs"/>
          <w:sz w:val="24"/>
          <w:szCs w:val="24"/>
          <w:rtl/>
        </w:rPr>
        <w:t xml:space="preserve"> ודסקית.</w:t>
      </w:r>
    </w:p>
    <w:p w:rsidR="00C95EF4" w:rsidRDefault="003B355D" w:rsidP="003B355D">
      <w:pPr>
        <w:pStyle w:val="a3"/>
        <w:numPr>
          <w:ilvl w:val="0"/>
          <w:numId w:val="3"/>
        </w:numPr>
        <w:spacing w:line="360" w:lineRule="auto"/>
        <w:rPr>
          <w:rFonts w:cs="David"/>
          <w:sz w:val="24"/>
          <w:szCs w:val="24"/>
        </w:rPr>
      </w:pPr>
      <w:r>
        <w:rPr>
          <w:rFonts w:cs="David" w:hint="cs"/>
          <w:sz w:val="24"/>
          <w:szCs w:val="24"/>
          <w:rtl/>
        </w:rPr>
        <w:t xml:space="preserve">חברו את מכסה </w:t>
      </w:r>
      <w:r w:rsidR="00C95EF4">
        <w:rPr>
          <w:rFonts w:cs="David" w:hint="cs"/>
          <w:sz w:val="24"/>
          <w:szCs w:val="24"/>
          <w:rtl/>
        </w:rPr>
        <w:t>המכל (4) לחריצים שבחלקי צד המעטפת.</w:t>
      </w:r>
    </w:p>
    <w:p w:rsidR="00C95EF4" w:rsidRDefault="00C95EF4" w:rsidP="00C95EF4">
      <w:pPr>
        <w:spacing w:line="360" w:lineRule="auto"/>
        <w:rPr>
          <w:rFonts w:cs="David"/>
          <w:b/>
          <w:bCs/>
          <w:sz w:val="28"/>
          <w:szCs w:val="28"/>
          <w:rtl/>
        </w:rPr>
      </w:pPr>
      <w:r>
        <w:rPr>
          <w:rFonts w:cs="David" w:hint="cs"/>
          <w:b/>
          <w:bCs/>
          <w:sz w:val="28"/>
          <w:szCs w:val="28"/>
          <w:rtl/>
        </w:rPr>
        <w:t>החלפת סוללה</w:t>
      </w:r>
    </w:p>
    <w:p w:rsidR="002519B3" w:rsidRDefault="00C95EF4" w:rsidP="00C95EF4">
      <w:pPr>
        <w:spacing w:line="360" w:lineRule="auto"/>
        <w:rPr>
          <w:rFonts w:cs="David"/>
          <w:sz w:val="24"/>
          <w:szCs w:val="24"/>
          <w:rtl/>
        </w:rPr>
      </w:pPr>
      <w:r>
        <w:rPr>
          <w:rFonts w:cs="David" w:hint="cs"/>
          <w:sz w:val="24"/>
          <w:szCs w:val="24"/>
          <w:rtl/>
        </w:rPr>
        <w:t xml:space="preserve">הסירו את מכסה הצתת הדחף (7) באמצעות סיבוב המכסה כנגד כיוון השעון. הכניסו סוללת </w:t>
      </w:r>
      <w:r>
        <w:rPr>
          <w:rFonts w:cs="David"/>
          <w:sz w:val="24"/>
          <w:szCs w:val="24"/>
        </w:rPr>
        <w:t xml:space="preserve">AAA </w:t>
      </w:r>
      <w:r w:rsidR="00492958">
        <w:rPr>
          <w:rFonts w:cs="David" w:hint="cs"/>
          <w:sz w:val="24"/>
          <w:szCs w:val="24"/>
          <w:rtl/>
        </w:rPr>
        <w:t>אחת. הקצה השלילי של הסוללה נכנס ראשון, ולאחר מכן החזירו את מכסה הצתת הדחף למקומו (7) באמצעות סיבוב המכסה בכיוון השעון.</w:t>
      </w:r>
    </w:p>
    <w:p w:rsidR="00492958" w:rsidRDefault="00492958" w:rsidP="00C95EF4">
      <w:pPr>
        <w:spacing w:line="360" w:lineRule="auto"/>
        <w:rPr>
          <w:rFonts w:cs="David"/>
          <w:b/>
          <w:bCs/>
          <w:sz w:val="28"/>
          <w:szCs w:val="28"/>
          <w:rtl/>
        </w:rPr>
      </w:pPr>
      <w:r>
        <w:rPr>
          <w:rFonts w:cs="David" w:hint="cs"/>
          <w:b/>
          <w:bCs/>
          <w:sz w:val="28"/>
          <w:szCs w:val="28"/>
          <w:rtl/>
        </w:rPr>
        <w:t>דרישות גז ובדיקה של דליפות גז</w:t>
      </w:r>
    </w:p>
    <w:p w:rsidR="00492958" w:rsidRDefault="001E5EAC" w:rsidP="001E5EAC">
      <w:pPr>
        <w:pStyle w:val="a3"/>
        <w:numPr>
          <w:ilvl w:val="0"/>
          <w:numId w:val="1"/>
        </w:numPr>
        <w:spacing w:line="360" w:lineRule="auto"/>
        <w:rPr>
          <w:rFonts w:cs="David"/>
          <w:sz w:val="24"/>
          <w:szCs w:val="24"/>
        </w:rPr>
      </w:pPr>
      <w:r>
        <w:rPr>
          <w:rFonts w:cs="David" w:hint="cs"/>
          <w:sz w:val="24"/>
          <w:szCs w:val="24"/>
          <w:rtl/>
        </w:rPr>
        <w:t xml:space="preserve">את המכשיר יש להפעיל אך ורק עם גז </w:t>
      </w:r>
      <w:r>
        <w:rPr>
          <w:rFonts w:cs="David"/>
          <w:sz w:val="24"/>
          <w:szCs w:val="24"/>
        </w:rPr>
        <w:t>LPG</w:t>
      </w:r>
      <w:r>
        <w:rPr>
          <w:rFonts w:cs="David" w:hint="cs"/>
          <w:sz w:val="24"/>
          <w:szCs w:val="24"/>
          <w:rtl/>
        </w:rPr>
        <w:t xml:space="preserve"> בכמות של פחות מ-13 ק"ג צילינדר בקוטר של 31 </w:t>
      </w:r>
      <w:r>
        <w:rPr>
          <w:rFonts w:cs="David"/>
          <w:sz w:val="24"/>
          <w:szCs w:val="24"/>
        </w:rPr>
        <w:t>x</w:t>
      </w:r>
      <w:r>
        <w:rPr>
          <w:rFonts w:cs="David" w:hint="cs"/>
          <w:sz w:val="24"/>
          <w:szCs w:val="24"/>
          <w:rtl/>
        </w:rPr>
        <w:t xml:space="preserve"> 60 ס"מ.</w:t>
      </w:r>
    </w:p>
    <w:p w:rsidR="001E5EAC" w:rsidRDefault="001E5EAC" w:rsidP="001E5EAC">
      <w:pPr>
        <w:pStyle w:val="a3"/>
        <w:numPr>
          <w:ilvl w:val="0"/>
          <w:numId w:val="1"/>
        </w:numPr>
        <w:spacing w:line="360" w:lineRule="auto"/>
        <w:rPr>
          <w:rFonts w:cs="David"/>
          <w:sz w:val="24"/>
          <w:szCs w:val="24"/>
        </w:rPr>
      </w:pPr>
      <w:r>
        <w:rPr>
          <w:rFonts w:cs="David" w:hint="cs"/>
          <w:sz w:val="24"/>
          <w:szCs w:val="24"/>
          <w:rtl/>
        </w:rPr>
        <w:t xml:space="preserve">הווסת חייב להיות מאושר על ידי תקן </w:t>
      </w:r>
      <w:r>
        <w:rPr>
          <w:rFonts w:cs="David"/>
          <w:sz w:val="24"/>
          <w:szCs w:val="24"/>
        </w:rPr>
        <w:t>EN12864</w:t>
      </w:r>
      <w:r>
        <w:rPr>
          <w:rFonts w:cs="David" w:hint="cs"/>
          <w:sz w:val="24"/>
          <w:szCs w:val="24"/>
          <w:rtl/>
        </w:rPr>
        <w:t xml:space="preserve"> והצינור חייב להיות מאושר על ידי תקן </w:t>
      </w:r>
      <w:r>
        <w:rPr>
          <w:rFonts w:cs="David"/>
          <w:sz w:val="24"/>
          <w:szCs w:val="24"/>
        </w:rPr>
        <w:t>EN1763-1</w:t>
      </w:r>
      <w:r>
        <w:rPr>
          <w:rFonts w:cs="David" w:hint="cs"/>
          <w:sz w:val="24"/>
          <w:szCs w:val="24"/>
          <w:rtl/>
        </w:rPr>
        <w:t xml:space="preserve"> באורך של פחות מ-50 ס"מ.</w:t>
      </w:r>
    </w:p>
    <w:p w:rsidR="001E5EAC" w:rsidRDefault="001E5EAC" w:rsidP="001E5EAC">
      <w:pPr>
        <w:pStyle w:val="a3"/>
        <w:numPr>
          <w:ilvl w:val="0"/>
          <w:numId w:val="1"/>
        </w:numPr>
        <w:spacing w:line="360" w:lineRule="auto"/>
        <w:rPr>
          <w:rFonts w:cs="David"/>
          <w:sz w:val="24"/>
          <w:szCs w:val="24"/>
        </w:rPr>
      </w:pPr>
      <w:r>
        <w:rPr>
          <w:rFonts w:cs="David" w:hint="cs"/>
          <w:sz w:val="24"/>
          <w:szCs w:val="24"/>
          <w:rtl/>
        </w:rPr>
        <w:t>חברו קצה אחד של הצינור לווסת הלחץ ואת הקצה האחר של הצינור לברז. וודאו כי החיבורים מחוזקים וכי אין נזק לאף אחד מרכיבי המתקן.</w:t>
      </w:r>
    </w:p>
    <w:p w:rsidR="001E5EAC" w:rsidRDefault="001E5EAC" w:rsidP="001E5EAC">
      <w:pPr>
        <w:pStyle w:val="a3"/>
        <w:numPr>
          <w:ilvl w:val="0"/>
          <w:numId w:val="1"/>
        </w:numPr>
        <w:spacing w:line="360" w:lineRule="auto"/>
        <w:rPr>
          <w:rFonts w:cs="David"/>
          <w:sz w:val="24"/>
          <w:szCs w:val="24"/>
        </w:rPr>
      </w:pPr>
      <w:r>
        <w:rPr>
          <w:rFonts w:cs="David" w:hint="cs"/>
          <w:sz w:val="24"/>
          <w:szCs w:val="24"/>
          <w:rtl/>
        </w:rPr>
        <w:t>טרם חיבור הצילינדר, וודאו כי הברז שלו סגור וכי אין להבות פתוחות (תנור דלוק וכו') בסביבה וכי אטם החותם במצב טוב. לאחר מכן הבריגו את ווסת הלחץ על פני הצילינדר.</w:t>
      </w:r>
    </w:p>
    <w:p w:rsidR="001E5EAC" w:rsidRDefault="001E5EAC" w:rsidP="001E5EAC">
      <w:pPr>
        <w:pStyle w:val="a3"/>
        <w:numPr>
          <w:ilvl w:val="0"/>
          <w:numId w:val="1"/>
        </w:numPr>
        <w:spacing w:line="360" w:lineRule="auto"/>
        <w:rPr>
          <w:rFonts w:cs="David"/>
          <w:sz w:val="24"/>
          <w:szCs w:val="24"/>
        </w:rPr>
      </w:pPr>
      <w:r>
        <w:rPr>
          <w:rFonts w:cs="David" w:hint="cs"/>
          <w:sz w:val="24"/>
          <w:szCs w:val="24"/>
          <w:rtl/>
        </w:rPr>
        <w:t>בדקו בזהירות כי אין דליפת גז מהחיבור בעזרת מי סבון המורכבים מרבע כמות תכשיר ניקוי ושלושת רבעי כמות מים). במקרה של דליפה, בועות ייווצרו: חזקו את החיבור יותר או גשו לקבל שירות מאדם מקצועי לכך.</w:t>
      </w:r>
    </w:p>
    <w:p w:rsidR="001E5EAC" w:rsidRDefault="001E5EAC" w:rsidP="001E5EAC">
      <w:pPr>
        <w:pStyle w:val="a3"/>
        <w:numPr>
          <w:ilvl w:val="0"/>
          <w:numId w:val="1"/>
        </w:numPr>
        <w:spacing w:line="360" w:lineRule="auto"/>
        <w:rPr>
          <w:rFonts w:cs="David"/>
          <w:sz w:val="24"/>
          <w:szCs w:val="24"/>
        </w:rPr>
      </w:pPr>
      <w:r>
        <w:rPr>
          <w:rFonts w:cs="David" w:hint="cs"/>
          <w:sz w:val="24"/>
          <w:szCs w:val="24"/>
          <w:rtl/>
        </w:rPr>
        <w:t>מקמו את הצילינדר בתא שלו, תוך נקיטת זהירות שהצינור אינו מעוקם או דחוס וכי הוא אינו בא במגע עם חלקים חמים.</w:t>
      </w:r>
    </w:p>
    <w:p w:rsidR="001E5EAC" w:rsidRDefault="001E5EAC" w:rsidP="001E5EAC">
      <w:pPr>
        <w:pStyle w:val="a3"/>
        <w:numPr>
          <w:ilvl w:val="0"/>
          <w:numId w:val="1"/>
        </w:numPr>
        <w:spacing w:line="360" w:lineRule="auto"/>
        <w:rPr>
          <w:rFonts w:cs="David"/>
          <w:sz w:val="24"/>
          <w:szCs w:val="24"/>
        </w:rPr>
      </w:pPr>
      <w:r>
        <w:rPr>
          <w:rFonts w:cs="David" w:hint="cs"/>
          <w:sz w:val="24"/>
          <w:szCs w:val="24"/>
          <w:rtl/>
        </w:rPr>
        <w:t>יישרו את כיסוי הצילינדר האחורי על פני הגוף המרכזי, ראו הרכבה 2.</w:t>
      </w:r>
    </w:p>
    <w:p w:rsidR="001E5EAC" w:rsidRDefault="001E5EAC" w:rsidP="001E5EAC">
      <w:pPr>
        <w:pStyle w:val="a3"/>
        <w:numPr>
          <w:ilvl w:val="0"/>
          <w:numId w:val="1"/>
        </w:numPr>
        <w:spacing w:line="360" w:lineRule="auto"/>
        <w:rPr>
          <w:rFonts w:cs="David"/>
          <w:sz w:val="24"/>
          <w:szCs w:val="24"/>
        </w:rPr>
      </w:pPr>
      <w:r>
        <w:rPr>
          <w:rFonts w:cs="David" w:hint="cs"/>
          <w:sz w:val="24"/>
          <w:szCs w:val="24"/>
          <w:rtl/>
        </w:rPr>
        <w:lastRenderedPageBreak/>
        <w:t xml:space="preserve">להחלפת הצילינדר, וודאו </w:t>
      </w:r>
      <w:r w:rsidR="00183CC0">
        <w:rPr>
          <w:rFonts w:cs="David" w:hint="cs"/>
          <w:sz w:val="24"/>
          <w:szCs w:val="24"/>
          <w:rtl/>
        </w:rPr>
        <w:t>כי הברז שלו סגור וכי אין להבות פתוחות (תנור דלוק וכו') או מקורות חום במקום בו אתם עובדים.</w:t>
      </w:r>
    </w:p>
    <w:p w:rsidR="00183CC0" w:rsidRDefault="00183CC0" w:rsidP="001E5EAC">
      <w:pPr>
        <w:pStyle w:val="a3"/>
        <w:numPr>
          <w:ilvl w:val="0"/>
          <w:numId w:val="1"/>
        </w:numPr>
        <w:spacing w:line="360" w:lineRule="auto"/>
        <w:rPr>
          <w:rFonts w:cs="David"/>
          <w:sz w:val="24"/>
          <w:szCs w:val="24"/>
        </w:rPr>
      </w:pPr>
      <w:r>
        <w:rPr>
          <w:rFonts w:cs="David" w:hint="cs"/>
          <w:sz w:val="24"/>
          <w:szCs w:val="24"/>
          <w:rtl/>
        </w:rPr>
        <w:t>את הצינור הנמצא בשימוש עם מכשיר זה יש להחליף כל שנתיים.</w:t>
      </w:r>
    </w:p>
    <w:p w:rsidR="00183CC0" w:rsidRDefault="00183CC0" w:rsidP="00183CC0">
      <w:pPr>
        <w:pStyle w:val="a3"/>
        <w:numPr>
          <w:ilvl w:val="0"/>
          <w:numId w:val="1"/>
        </w:numPr>
        <w:spacing w:line="360" w:lineRule="auto"/>
        <w:rPr>
          <w:rFonts w:cs="David"/>
          <w:sz w:val="24"/>
          <w:szCs w:val="24"/>
        </w:rPr>
      </w:pPr>
      <w:r>
        <w:rPr>
          <w:rFonts w:cs="David" w:hint="cs"/>
          <w:sz w:val="24"/>
          <w:szCs w:val="24"/>
          <w:rtl/>
        </w:rPr>
        <w:t>בדקו את צינור הגז פעם בחודש ובכל פעם שהצילינדר מוחלף, אם הוא סדוק, מפוצל או שיש בו התדרדרות מכל סוג אחר, יש להחליפו בצינור חדש.</w:t>
      </w:r>
    </w:p>
    <w:p w:rsidR="00183CC0" w:rsidRDefault="00183CC0" w:rsidP="00183CC0">
      <w:pPr>
        <w:pStyle w:val="a3"/>
        <w:numPr>
          <w:ilvl w:val="0"/>
          <w:numId w:val="1"/>
        </w:numPr>
        <w:spacing w:line="360" w:lineRule="auto"/>
        <w:rPr>
          <w:rFonts w:cs="David"/>
          <w:sz w:val="24"/>
          <w:szCs w:val="24"/>
        </w:rPr>
      </w:pPr>
      <w:r>
        <w:rPr>
          <w:rFonts w:cs="David" w:hint="cs"/>
          <w:sz w:val="24"/>
          <w:szCs w:val="24"/>
          <w:rtl/>
        </w:rPr>
        <w:t>אין לפרק את החיבורים או את הרכיבים.</w:t>
      </w:r>
    </w:p>
    <w:p w:rsidR="00183CC0" w:rsidRDefault="00183CC0" w:rsidP="00183CC0">
      <w:pPr>
        <w:pStyle w:val="a3"/>
        <w:numPr>
          <w:ilvl w:val="0"/>
          <w:numId w:val="1"/>
        </w:numPr>
        <w:spacing w:line="360" w:lineRule="auto"/>
        <w:rPr>
          <w:rFonts w:cs="David"/>
          <w:sz w:val="24"/>
          <w:szCs w:val="24"/>
        </w:rPr>
      </w:pPr>
      <w:r>
        <w:rPr>
          <w:rFonts w:cs="David" w:hint="cs"/>
          <w:sz w:val="24"/>
          <w:szCs w:val="24"/>
          <w:rtl/>
        </w:rPr>
        <w:t>אין להפוך את הצילינדר על פיו לשימוש מלא בתכנים שלו. פעולה זו גורמת לשחרור של שאריות נוזל שנותרו במכל אשר יגרמו לנזק בלתי הפיך לתנור.</w:t>
      </w:r>
    </w:p>
    <w:p w:rsidR="00183CC0" w:rsidRDefault="00183CC0" w:rsidP="00183CC0">
      <w:pPr>
        <w:pStyle w:val="a3"/>
        <w:numPr>
          <w:ilvl w:val="0"/>
          <w:numId w:val="1"/>
        </w:numPr>
        <w:spacing w:line="360" w:lineRule="auto"/>
        <w:rPr>
          <w:rFonts w:cs="David"/>
          <w:sz w:val="24"/>
          <w:szCs w:val="24"/>
        </w:rPr>
      </w:pPr>
      <w:r>
        <w:rPr>
          <w:rFonts w:cs="David" w:hint="cs"/>
          <w:sz w:val="24"/>
          <w:szCs w:val="24"/>
          <w:rtl/>
        </w:rPr>
        <w:t>אין להזיז את המכשיר בזמן הפעלתו. זעזועים וחבטות עשויים להפעיל את רכיב הבטיחות.</w:t>
      </w:r>
    </w:p>
    <w:p w:rsidR="00183CC0" w:rsidRDefault="00183CC0" w:rsidP="00183CC0">
      <w:pPr>
        <w:spacing w:line="360" w:lineRule="auto"/>
        <w:rPr>
          <w:rFonts w:cs="David"/>
          <w:b/>
          <w:bCs/>
          <w:sz w:val="28"/>
          <w:szCs w:val="28"/>
          <w:rtl/>
        </w:rPr>
      </w:pPr>
      <w:r>
        <w:rPr>
          <w:rFonts w:cs="David" w:hint="cs"/>
          <w:b/>
          <w:bCs/>
          <w:sz w:val="28"/>
          <w:szCs w:val="28"/>
          <w:rtl/>
        </w:rPr>
        <w:t>הוראות הפעלה</w:t>
      </w:r>
    </w:p>
    <w:p w:rsidR="00183CC0" w:rsidRDefault="00183CC0" w:rsidP="00183CC0">
      <w:pPr>
        <w:spacing w:line="360" w:lineRule="auto"/>
        <w:rPr>
          <w:rFonts w:cs="David"/>
          <w:b/>
          <w:bCs/>
          <w:sz w:val="28"/>
          <w:szCs w:val="28"/>
          <w:rtl/>
        </w:rPr>
      </w:pPr>
      <w:r>
        <w:rPr>
          <w:rFonts w:cs="David" w:hint="cs"/>
          <w:b/>
          <w:bCs/>
          <w:sz w:val="28"/>
          <w:szCs w:val="28"/>
          <w:rtl/>
        </w:rPr>
        <w:t>אזהרה:</w:t>
      </w:r>
    </w:p>
    <w:p w:rsidR="00183CC0" w:rsidRDefault="00183CC0" w:rsidP="00183CC0">
      <w:pPr>
        <w:spacing w:line="360" w:lineRule="auto"/>
        <w:rPr>
          <w:rFonts w:cs="David"/>
          <w:sz w:val="28"/>
          <w:szCs w:val="28"/>
          <w:rtl/>
        </w:rPr>
      </w:pPr>
      <w:r>
        <w:rPr>
          <w:rFonts w:cs="David" w:hint="cs"/>
          <w:sz w:val="28"/>
          <w:szCs w:val="28"/>
          <w:rtl/>
        </w:rPr>
        <w:t>תמיד השיגו גישה ללחצני הבקרה ולשסתום הצילינדר מהצד או מהחלק האחורי של התנור.</w:t>
      </w:r>
    </w:p>
    <w:p w:rsidR="00183CC0" w:rsidRDefault="00DA5350" w:rsidP="00183CC0">
      <w:pPr>
        <w:spacing w:line="360" w:lineRule="auto"/>
        <w:rPr>
          <w:rFonts w:cs="David"/>
          <w:sz w:val="28"/>
          <w:szCs w:val="28"/>
          <w:u w:val="single"/>
          <w:rtl/>
        </w:rPr>
      </w:pPr>
      <w:r>
        <w:rPr>
          <w:rFonts w:cs="David" w:hint="cs"/>
          <w:sz w:val="28"/>
          <w:szCs w:val="28"/>
          <w:u w:val="single"/>
          <w:rtl/>
        </w:rPr>
        <w:t>הדלקת</w:t>
      </w:r>
      <w:r w:rsidR="00183CC0">
        <w:rPr>
          <w:rFonts w:cs="David" w:hint="cs"/>
          <w:sz w:val="28"/>
          <w:szCs w:val="28"/>
          <w:u w:val="single"/>
          <w:rtl/>
        </w:rPr>
        <w:t xml:space="preserve"> התנור (ראו איור 4)</w:t>
      </w:r>
    </w:p>
    <w:p w:rsidR="006202EE" w:rsidRDefault="006202EE" w:rsidP="006202EE">
      <w:pPr>
        <w:pStyle w:val="a3"/>
        <w:numPr>
          <w:ilvl w:val="0"/>
          <w:numId w:val="1"/>
        </w:numPr>
        <w:spacing w:line="360" w:lineRule="auto"/>
        <w:rPr>
          <w:rFonts w:cs="David"/>
          <w:sz w:val="24"/>
          <w:szCs w:val="24"/>
        </w:rPr>
      </w:pPr>
      <w:r>
        <w:rPr>
          <w:rFonts w:cs="David" w:hint="cs"/>
          <w:sz w:val="24"/>
          <w:szCs w:val="24"/>
          <w:rtl/>
        </w:rPr>
        <w:t>פתחו את השסתום שבצילינדר הגז.</w:t>
      </w:r>
    </w:p>
    <w:p w:rsidR="00EA137A" w:rsidRDefault="006202EE" w:rsidP="006202EE">
      <w:pPr>
        <w:pStyle w:val="a3"/>
        <w:numPr>
          <w:ilvl w:val="0"/>
          <w:numId w:val="1"/>
        </w:numPr>
        <w:spacing w:line="360" w:lineRule="auto"/>
        <w:rPr>
          <w:rFonts w:cs="David"/>
          <w:sz w:val="24"/>
          <w:szCs w:val="24"/>
        </w:rPr>
      </w:pPr>
      <w:r>
        <w:rPr>
          <w:rFonts w:cs="David" w:hint="cs"/>
          <w:sz w:val="24"/>
          <w:szCs w:val="24"/>
          <w:rtl/>
        </w:rPr>
        <w:t>כפתור הבקרה צריך להימצא בקו ישר עם מצב (תמונה) (הצתה/גבוה). דחפו את הכפתור למטה עד הסוף במך כ-10 שניות (הדבר יאפשר לגז לזרום מהנווט ומהמבער). בזמן לחיצת כפתור הבקרה כלפי מטה</w:t>
      </w:r>
      <w:r w:rsidR="00EA137A">
        <w:rPr>
          <w:rFonts w:cs="David" w:hint="cs"/>
          <w:sz w:val="24"/>
          <w:szCs w:val="24"/>
          <w:rtl/>
        </w:rPr>
        <w:t xml:space="preserve"> עד הסוף, לחצו מיד על לחצן ההצתה בדחף להצתת מאבחן האטמוספירה (</w:t>
      </w:r>
      <w:r w:rsidR="00EA137A">
        <w:rPr>
          <w:rFonts w:cs="David"/>
          <w:sz w:val="24"/>
          <w:szCs w:val="24"/>
        </w:rPr>
        <w:t>ODS</w:t>
      </w:r>
      <w:r w:rsidR="00EA137A">
        <w:rPr>
          <w:rFonts w:cs="David" w:hint="cs"/>
          <w:sz w:val="24"/>
          <w:szCs w:val="24"/>
          <w:rtl/>
        </w:rPr>
        <w:t>) והמבער באופן ישיר.</w:t>
      </w:r>
    </w:p>
    <w:p w:rsidR="00EA137A" w:rsidRDefault="00EA137A" w:rsidP="006202EE">
      <w:pPr>
        <w:pStyle w:val="a3"/>
        <w:numPr>
          <w:ilvl w:val="0"/>
          <w:numId w:val="1"/>
        </w:numPr>
        <w:spacing w:line="360" w:lineRule="auto"/>
        <w:rPr>
          <w:rFonts w:cs="David"/>
          <w:sz w:val="24"/>
          <w:szCs w:val="24"/>
        </w:rPr>
      </w:pPr>
      <w:r>
        <w:rPr>
          <w:rFonts w:cs="David" w:hint="cs"/>
          <w:sz w:val="24"/>
          <w:szCs w:val="24"/>
          <w:rtl/>
        </w:rPr>
        <w:t>המשיכו ללחוץ על הכפתור במשך כ-20 שניות עד שמאבחן האטמוספירה נשאר דלוק לאחר שחרור הכפתור.</w:t>
      </w:r>
    </w:p>
    <w:p w:rsidR="00EA137A" w:rsidRDefault="00DA5350" w:rsidP="006202EE">
      <w:pPr>
        <w:pStyle w:val="a3"/>
        <w:numPr>
          <w:ilvl w:val="0"/>
          <w:numId w:val="1"/>
        </w:numPr>
        <w:spacing w:line="360" w:lineRule="auto"/>
        <w:rPr>
          <w:rFonts w:cs="David"/>
          <w:sz w:val="24"/>
          <w:szCs w:val="24"/>
        </w:rPr>
      </w:pPr>
      <w:r>
        <w:rPr>
          <w:rFonts w:cs="David" w:hint="cs"/>
          <w:sz w:val="24"/>
          <w:szCs w:val="24"/>
          <w:rtl/>
        </w:rPr>
        <w:t>ב</w:t>
      </w:r>
      <w:r w:rsidR="00EA137A">
        <w:rPr>
          <w:rFonts w:cs="David" w:hint="cs"/>
          <w:sz w:val="24"/>
          <w:szCs w:val="24"/>
          <w:rtl/>
        </w:rPr>
        <w:t>מידה והלהבה נכבית, שחררו את הכפתור ואת לחצן הצתת הדחף, המתינו 30 שניות וחזרו על אותה פרוצדורה.</w:t>
      </w:r>
    </w:p>
    <w:p w:rsidR="00EA137A" w:rsidRDefault="00EA137A" w:rsidP="006202EE">
      <w:pPr>
        <w:pStyle w:val="a3"/>
        <w:numPr>
          <w:ilvl w:val="0"/>
          <w:numId w:val="1"/>
        </w:numPr>
        <w:spacing w:line="360" w:lineRule="auto"/>
        <w:rPr>
          <w:rFonts w:cs="David"/>
          <w:sz w:val="24"/>
          <w:szCs w:val="24"/>
        </w:rPr>
      </w:pPr>
      <w:r>
        <w:rPr>
          <w:rFonts w:cs="David" w:hint="cs"/>
          <w:sz w:val="24"/>
          <w:szCs w:val="24"/>
          <w:rtl/>
        </w:rPr>
        <w:t>להשגת עוצמת חימום נמוכה, לחצו מעט כל הכפתור וסובבו אותו למצב (תמונה) (נמוך).</w:t>
      </w:r>
    </w:p>
    <w:p w:rsidR="00EA137A" w:rsidRDefault="006149B3" w:rsidP="006149B3">
      <w:pPr>
        <w:spacing w:line="360" w:lineRule="auto"/>
        <w:rPr>
          <w:rFonts w:cs="David"/>
          <w:sz w:val="24"/>
          <w:szCs w:val="24"/>
          <w:rtl/>
        </w:rPr>
      </w:pPr>
      <w:r>
        <w:rPr>
          <w:rFonts w:cs="David" w:hint="cs"/>
          <w:sz w:val="24"/>
          <w:szCs w:val="24"/>
          <w:rtl/>
        </w:rPr>
        <w:t xml:space="preserve"> </w:t>
      </w:r>
      <w:r>
        <w:rPr>
          <w:rFonts w:cs="David" w:hint="cs"/>
          <w:noProof/>
          <w:sz w:val="24"/>
          <w:szCs w:val="24"/>
          <w:rtl/>
        </w:rPr>
        <w:drawing>
          <wp:inline distT="0" distB="0" distL="0" distR="0">
            <wp:extent cx="1095375" cy="695325"/>
            <wp:effectExtent l="19050" t="0" r="9525" b="0"/>
            <wp:docPr id="6"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95375" cy="695325"/>
                    </a:xfrm>
                    <a:prstGeom prst="rect">
                      <a:avLst/>
                    </a:prstGeom>
                    <a:noFill/>
                    <a:ln w="9525">
                      <a:noFill/>
                      <a:miter lim="800000"/>
                      <a:headEnd/>
                      <a:tailEnd/>
                    </a:ln>
                  </pic:spPr>
                </pic:pic>
              </a:graphicData>
            </a:graphic>
          </wp:inline>
        </w:drawing>
      </w:r>
      <w:r w:rsidR="00EA137A">
        <w:rPr>
          <w:rFonts w:cs="David" w:hint="cs"/>
          <w:sz w:val="24"/>
          <w:szCs w:val="24"/>
          <w:rtl/>
        </w:rPr>
        <w:tab/>
      </w:r>
      <w:r w:rsidR="00EA137A">
        <w:rPr>
          <w:rFonts w:cs="David" w:hint="cs"/>
          <w:sz w:val="24"/>
          <w:szCs w:val="24"/>
          <w:rtl/>
        </w:rPr>
        <w:tab/>
      </w:r>
      <w:r w:rsidR="00EA137A">
        <w:rPr>
          <w:rFonts w:cs="David" w:hint="cs"/>
          <w:sz w:val="24"/>
          <w:szCs w:val="24"/>
          <w:rtl/>
        </w:rPr>
        <w:tab/>
      </w:r>
      <w:r>
        <w:rPr>
          <w:rFonts w:cs="David" w:hint="cs"/>
          <w:noProof/>
          <w:sz w:val="24"/>
          <w:szCs w:val="24"/>
          <w:rtl/>
        </w:rPr>
        <w:drawing>
          <wp:inline distT="0" distB="0" distL="0" distR="0">
            <wp:extent cx="866775" cy="628650"/>
            <wp:effectExtent l="19050" t="0" r="9525" b="0"/>
            <wp:docPr id="7"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66775" cy="628650"/>
                    </a:xfrm>
                    <a:prstGeom prst="rect">
                      <a:avLst/>
                    </a:prstGeom>
                    <a:noFill/>
                    <a:ln w="9525">
                      <a:noFill/>
                      <a:miter lim="800000"/>
                      <a:headEnd/>
                      <a:tailEnd/>
                    </a:ln>
                  </pic:spPr>
                </pic:pic>
              </a:graphicData>
            </a:graphic>
          </wp:inline>
        </w:drawing>
      </w:r>
      <w:r w:rsidR="00EA137A">
        <w:rPr>
          <w:rFonts w:cs="David" w:hint="cs"/>
          <w:sz w:val="24"/>
          <w:szCs w:val="24"/>
          <w:rtl/>
        </w:rPr>
        <w:tab/>
      </w:r>
      <w:r>
        <w:rPr>
          <w:rFonts w:cs="David" w:hint="cs"/>
          <w:sz w:val="24"/>
          <w:szCs w:val="24"/>
          <w:rtl/>
        </w:rPr>
        <w:t xml:space="preserve"> </w:t>
      </w:r>
    </w:p>
    <w:p w:rsidR="00EA137A" w:rsidRDefault="00EA137A" w:rsidP="00EA137A">
      <w:pPr>
        <w:spacing w:line="360" w:lineRule="auto"/>
        <w:rPr>
          <w:rFonts w:cs="David"/>
          <w:sz w:val="24"/>
          <w:szCs w:val="24"/>
          <w:rtl/>
        </w:rPr>
      </w:pPr>
      <w:r>
        <w:rPr>
          <w:rFonts w:cs="David" w:hint="cs"/>
          <w:sz w:val="24"/>
          <w:szCs w:val="24"/>
          <w:rtl/>
        </w:rPr>
        <w:t>הצתה/גבוה</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נמוך</w:t>
      </w:r>
    </w:p>
    <w:p w:rsidR="00EA137A" w:rsidRDefault="00EA137A" w:rsidP="00EA137A">
      <w:pPr>
        <w:spacing w:line="360" w:lineRule="auto"/>
        <w:rPr>
          <w:rFonts w:cs="David"/>
          <w:sz w:val="24"/>
          <w:szCs w:val="24"/>
          <w:rtl/>
        </w:rPr>
      </w:pPr>
    </w:p>
    <w:p w:rsidR="00EA137A" w:rsidRPr="00EA137A" w:rsidRDefault="00EA137A" w:rsidP="00EA137A">
      <w:pPr>
        <w:spacing w:line="360" w:lineRule="auto"/>
        <w:rPr>
          <w:rFonts w:cs="David"/>
          <w:b/>
          <w:bCs/>
          <w:sz w:val="28"/>
          <w:szCs w:val="28"/>
          <w:u w:val="single"/>
          <w:rtl/>
        </w:rPr>
      </w:pPr>
      <w:r w:rsidRPr="00EA137A">
        <w:rPr>
          <w:rFonts w:cs="David" w:hint="cs"/>
          <w:b/>
          <w:bCs/>
          <w:sz w:val="28"/>
          <w:szCs w:val="28"/>
          <w:u w:val="single"/>
          <w:rtl/>
        </w:rPr>
        <w:lastRenderedPageBreak/>
        <w:t>כיבוי התנור</w:t>
      </w:r>
    </w:p>
    <w:p w:rsidR="00EA137A" w:rsidRDefault="00EA137A" w:rsidP="006149B3">
      <w:pPr>
        <w:pStyle w:val="a3"/>
        <w:numPr>
          <w:ilvl w:val="0"/>
          <w:numId w:val="1"/>
        </w:numPr>
        <w:spacing w:line="360" w:lineRule="auto"/>
        <w:rPr>
          <w:rFonts w:cs="David"/>
          <w:sz w:val="24"/>
          <w:szCs w:val="24"/>
        </w:rPr>
      </w:pPr>
      <w:r>
        <w:rPr>
          <w:rFonts w:cs="David" w:hint="cs"/>
          <w:sz w:val="24"/>
          <w:szCs w:val="24"/>
          <w:rtl/>
        </w:rPr>
        <w:t xml:space="preserve">סובבו את כפתור הבקרה למצב </w:t>
      </w:r>
      <w:r w:rsidR="006149B3">
        <w:rPr>
          <w:rFonts w:cs="David" w:hint="cs"/>
          <w:sz w:val="24"/>
          <w:szCs w:val="24"/>
          <w:rtl/>
        </w:rPr>
        <w:t xml:space="preserve"> </w:t>
      </w:r>
      <w:r w:rsidR="006149B3">
        <w:rPr>
          <w:rFonts w:cs="David" w:hint="cs"/>
          <w:noProof/>
          <w:sz w:val="24"/>
          <w:szCs w:val="24"/>
          <w:rtl/>
        </w:rPr>
        <w:drawing>
          <wp:inline distT="0" distB="0" distL="0" distR="0">
            <wp:extent cx="142875" cy="152400"/>
            <wp:effectExtent l="19050" t="0" r="9525" b="0"/>
            <wp:docPr id="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6149B3">
        <w:rPr>
          <w:rFonts w:cs="David" w:hint="cs"/>
          <w:sz w:val="24"/>
          <w:szCs w:val="24"/>
          <w:rtl/>
        </w:rPr>
        <w:t xml:space="preserve"> </w:t>
      </w:r>
      <w:r>
        <w:rPr>
          <w:rFonts w:cs="David" w:hint="cs"/>
          <w:sz w:val="24"/>
          <w:szCs w:val="24"/>
          <w:rtl/>
        </w:rPr>
        <w:t>(הצתה/גבוה).</w:t>
      </w:r>
    </w:p>
    <w:p w:rsidR="00EA137A" w:rsidRDefault="00EA137A" w:rsidP="00EA137A">
      <w:pPr>
        <w:pStyle w:val="a3"/>
        <w:numPr>
          <w:ilvl w:val="0"/>
          <w:numId w:val="1"/>
        </w:numPr>
        <w:spacing w:line="360" w:lineRule="auto"/>
        <w:rPr>
          <w:rFonts w:cs="David"/>
          <w:sz w:val="24"/>
          <w:szCs w:val="24"/>
        </w:rPr>
      </w:pPr>
      <w:r>
        <w:rPr>
          <w:rFonts w:cs="David" w:hint="cs"/>
          <w:sz w:val="24"/>
          <w:szCs w:val="24"/>
          <w:rtl/>
        </w:rPr>
        <w:t>לכיבוי הציוד, סגרו את השסתום שבצילינדר הגז.</w:t>
      </w:r>
    </w:p>
    <w:p w:rsidR="00EA137A" w:rsidRDefault="00EA137A" w:rsidP="00EA137A">
      <w:pPr>
        <w:pStyle w:val="a3"/>
        <w:numPr>
          <w:ilvl w:val="0"/>
          <w:numId w:val="1"/>
        </w:numPr>
        <w:spacing w:line="360" w:lineRule="auto"/>
        <w:rPr>
          <w:rFonts w:cs="David"/>
          <w:sz w:val="24"/>
          <w:szCs w:val="24"/>
        </w:rPr>
      </w:pPr>
      <w:r>
        <w:rPr>
          <w:rFonts w:cs="David" w:hint="cs"/>
          <w:sz w:val="24"/>
          <w:szCs w:val="24"/>
          <w:rtl/>
        </w:rPr>
        <w:t>אין להזיז את התנור בזמן שהוא פועל.</w:t>
      </w:r>
    </w:p>
    <w:p w:rsidR="008B2433" w:rsidRDefault="00EA137A" w:rsidP="006149B3">
      <w:pPr>
        <w:spacing w:line="360" w:lineRule="auto"/>
        <w:rPr>
          <w:rFonts w:cs="David"/>
          <w:b/>
          <w:bCs/>
          <w:sz w:val="24"/>
          <w:szCs w:val="24"/>
          <w:rtl/>
        </w:rPr>
      </w:pPr>
      <w:r>
        <w:rPr>
          <w:rFonts w:cs="David" w:hint="cs"/>
          <w:b/>
          <w:bCs/>
          <w:sz w:val="24"/>
          <w:szCs w:val="24"/>
          <w:rtl/>
        </w:rPr>
        <w:t xml:space="preserve">אם מסיבה מסוימת לחצן הצתת הדחף אינו מצליח לספק ניצוץ, ניתן להפעיל את התנור באמצעות לפיד בוער  המכוון לנקב המבער בעת לחיצה על כפתור הבקרה במצב </w:t>
      </w:r>
      <w:r w:rsidR="006149B3">
        <w:rPr>
          <w:rFonts w:cs="David" w:hint="cs"/>
          <w:b/>
          <w:bCs/>
          <w:sz w:val="24"/>
          <w:szCs w:val="24"/>
          <w:rtl/>
        </w:rPr>
        <w:t xml:space="preserve"> </w:t>
      </w:r>
      <w:r>
        <w:rPr>
          <w:rFonts w:cs="David" w:hint="cs"/>
          <w:b/>
          <w:bCs/>
          <w:sz w:val="24"/>
          <w:szCs w:val="24"/>
          <w:rtl/>
        </w:rPr>
        <w:t xml:space="preserve"> </w:t>
      </w:r>
      <w:r w:rsidR="006149B3">
        <w:rPr>
          <w:rFonts w:cs="David" w:hint="cs"/>
          <w:b/>
          <w:bCs/>
          <w:noProof/>
          <w:sz w:val="24"/>
          <w:szCs w:val="24"/>
          <w:rtl/>
        </w:rPr>
        <w:drawing>
          <wp:inline distT="0" distB="0" distL="0" distR="0">
            <wp:extent cx="142875" cy="152400"/>
            <wp:effectExtent l="19050" t="0" r="9525" b="0"/>
            <wp:docPr id="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6149B3" w:rsidRPr="006149B3">
        <w:rPr>
          <w:rFonts w:cs="David" w:hint="cs"/>
          <w:b/>
          <w:bCs/>
          <w:sz w:val="24"/>
          <w:rtl/>
        </w:rPr>
        <w:t xml:space="preserve"> </w:t>
      </w:r>
      <w:r w:rsidR="008B2433">
        <w:rPr>
          <w:rFonts w:cs="David" w:hint="cs"/>
          <w:b/>
          <w:bCs/>
          <w:sz w:val="24"/>
          <w:szCs w:val="24"/>
          <w:rtl/>
        </w:rPr>
        <w:t>(הצתה/גבוה).</w:t>
      </w:r>
    </w:p>
    <w:p w:rsidR="008B2433" w:rsidRDefault="008B2433" w:rsidP="00EA137A">
      <w:pPr>
        <w:spacing w:line="360" w:lineRule="auto"/>
        <w:rPr>
          <w:rFonts w:cs="David"/>
          <w:b/>
          <w:bCs/>
          <w:sz w:val="28"/>
          <w:szCs w:val="28"/>
          <w:rtl/>
        </w:rPr>
      </w:pPr>
      <w:r>
        <w:rPr>
          <w:rFonts w:cs="David" w:hint="cs"/>
          <w:b/>
          <w:bCs/>
          <w:sz w:val="28"/>
          <w:szCs w:val="28"/>
          <w:rtl/>
        </w:rPr>
        <w:t>מתן שירות ותחזוקה למוצר</w:t>
      </w:r>
    </w:p>
    <w:p w:rsidR="008B2433" w:rsidRDefault="008B2433" w:rsidP="00EA137A">
      <w:pPr>
        <w:spacing w:line="360" w:lineRule="auto"/>
        <w:rPr>
          <w:rFonts w:cs="David"/>
          <w:sz w:val="24"/>
          <w:szCs w:val="24"/>
          <w:rtl/>
        </w:rPr>
      </w:pPr>
      <w:r>
        <w:rPr>
          <w:rFonts w:cs="David" w:hint="cs"/>
          <w:sz w:val="24"/>
          <w:szCs w:val="24"/>
          <w:rtl/>
        </w:rPr>
        <w:t>על מנת ליהנות משנים של ביצועים טובים מהתנור שלכם, וודאו כי הנכם מבצעים את פעולות התחזוקה הבאות על בסיס סדיר:</w:t>
      </w:r>
    </w:p>
    <w:p w:rsidR="008B2433" w:rsidRDefault="008B2433" w:rsidP="008B2433">
      <w:pPr>
        <w:pStyle w:val="a3"/>
        <w:numPr>
          <w:ilvl w:val="0"/>
          <w:numId w:val="1"/>
        </w:numPr>
        <w:spacing w:line="360" w:lineRule="auto"/>
        <w:rPr>
          <w:rFonts w:cs="David"/>
          <w:sz w:val="24"/>
          <w:szCs w:val="24"/>
        </w:rPr>
      </w:pPr>
      <w:r w:rsidRPr="008B2433">
        <w:rPr>
          <w:rFonts w:cs="David" w:hint="cs"/>
          <w:sz w:val="24"/>
          <w:szCs w:val="24"/>
          <w:rtl/>
        </w:rPr>
        <w:t xml:space="preserve">תיקון המוצר יבוצע על ידי </w:t>
      </w:r>
      <w:r>
        <w:rPr>
          <w:rFonts w:cs="David" w:hint="cs"/>
          <w:sz w:val="24"/>
          <w:szCs w:val="24"/>
          <w:rtl/>
        </w:rPr>
        <w:t>עובד שירות מוסמך בלבד.</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 xml:space="preserve">מומלץ לבצע בדיקה של המכשיר טרם השימוש ולכל הפחות פעם בשנה על ידי עובד שירות מוסמך. עשוי להידרש ניקיון של המוצר בתדירות גבוהה יותר על פי הצורך. הכרחי שמבערים, </w:t>
      </w:r>
      <w:r>
        <w:rPr>
          <w:rFonts w:cs="David"/>
          <w:sz w:val="24"/>
          <w:szCs w:val="24"/>
        </w:rPr>
        <w:t>ODS</w:t>
      </w:r>
      <w:r>
        <w:rPr>
          <w:rFonts w:cs="David" w:hint="cs"/>
          <w:sz w:val="24"/>
          <w:szCs w:val="24"/>
          <w:rtl/>
        </w:rPr>
        <w:t xml:space="preserve"> ונתיבי הפצת אוויר של המכשיר יישמרו נקיים.</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שמרו על ניקיון המשטחים החיצוניים.</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נקו את החלק החיצוני של התנור, השתמשו במטלית ספוגה במים ובתכשיר ניקוי נוזלי. אין לעשות שימוש בסקוטש או במוצרים שורטים.</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אין לעשות שימוש במים, בתכשירי ניקוי מתלקחים או שורטים.</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בדקו על בסיס סדיר את מאבחן האטמוספירה ואת פתחי האוורור: במקרה של אבק או מוך, הוציאו אותם מבלי לגרום נזק למבער או לצינור.</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נקטו זהירות שלא להכות או לגרום נזק למשטח המבער (הוא עדין), לאבזרים ולצינורות הגז, הברז וכל הרכיבים האחרים המשתייכים למעגל הגז.</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אנו ממליצים לכם לבדוק את התנור שלכם פעם בשנה על ידי צוות מוסמך לכך.</w:t>
      </w:r>
    </w:p>
    <w:p w:rsidR="008B2433" w:rsidRDefault="008B2433" w:rsidP="008B2433">
      <w:pPr>
        <w:pStyle w:val="a3"/>
        <w:numPr>
          <w:ilvl w:val="0"/>
          <w:numId w:val="1"/>
        </w:numPr>
        <w:spacing w:line="360" w:lineRule="auto"/>
        <w:rPr>
          <w:rFonts w:cs="David"/>
          <w:sz w:val="24"/>
          <w:szCs w:val="24"/>
        </w:rPr>
      </w:pPr>
      <w:r>
        <w:rPr>
          <w:rFonts w:cs="David" w:hint="cs"/>
          <w:sz w:val="24"/>
          <w:szCs w:val="24"/>
          <w:rtl/>
        </w:rPr>
        <w:t>במידה ואתם מחליטים שלא לעשות שימוש בתנור למשך פרק זמן ממושך, יהיה זה רעיון טוב לנהוג על פי ההנחיות המצוינות להלן:</w:t>
      </w:r>
    </w:p>
    <w:p w:rsidR="008B2433" w:rsidRDefault="008B2433" w:rsidP="008B2433">
      <w:pPr>
        <w:pStyle w:val="a3"/>
        <w:numPr>
          <w:ilvl w:val="0"/>
          <w:numId w:val="4"/>
        </w:numPr>
        <w:spacing w:line="360" w:lineRule="auto"/>
        <w:rPr>
          <w:rFonts w:cs="David"/>
          <w:sz w:val="24"/>
          <w:szCs w:val="24"/>
        </w:rPr>
      </w:pPr>
      <w:r>
        <w:rPr>
          <w:rFonts w:cs="David" w:hint="cs"/>
          <w:sz w:val="24"/>
          <w:szCs w:val="24"/>
          <w:rtl/>
        </w:rPr>
        <w:t>סגרו את הברז שבצילינדר ונתקו את הווסת מהצילינדר.</w:t>
      </w:r>
    </w:p>
    <w:p w:rsidR="008B2433" w:rsidRDefault="008B2433" w:rsidP="008B2433">
      <w:pPr>
        <w:pStyle w:val="a3"/>
        <w:numPr>
          <w:ilvl w:val="0"/>
          <w:numId w:val="4"/>
        </w:numPr>
        <w:spacing w:line="360" w:lineRule="auto"/>
        <w:rPr>
          <w:rFonts w:cs="David"/>
          <w:sz w:val="24"/>
          <w:szCs w:val="24"/>
        </w:rPr>
      </w:pPr>
      <w:r>
        <w:rPr>
          <w:rFonts w:cs="David" w:hint="cs"/>
          <w:sz w:val="24"/>
          <w:szCs w:val="24"/>
          <w:rtl/>
        </w:rPr>
        <w:t>אחסנו את הצילינדר בחדר מאוורר היטב, הרחק מחומרים מתלקחים או נפיצים ועדיף מחוץ לבית. לעולם אין לאחסן את הצילינדר במרתף או בעליית גג.</w:t>
      </w:r>
    </w:p>
    <w:p w:rsidR="008B2433" w:rsidRDefault="008B2433" w:rsidP="008B2433">
      <w:pPr>
        <w:pStyle w:val="a3"/>
        <w:numPr>
          <w:ilvl w:val="0"/>
          <w:numId w:val="4"/>
        </w:numPr>
        <w:spacing w:line="360" w:lineRule="auto"/>
        <w:rPr>
          <w:rFonts w:cs="David"/>
          <w:sz w:val="24"/>
          <w:szCs w:val="24"/>
        </w:rPr>
      </w:pPr>
      <w:r>
        <w:rPr>
          <w:rFonts w:cs="David" w:hint="cs"/>
          <w:sz w:val="24"/>
          <w:szCs w:val="24"/>
          <w:rtl/>
        </w:rPr>
        <w:t>את התנור יש לאחסן במקום יבש ומוגן מפני אבק (ואף עדיף במארז המקורי שלו).</w:t>
      </w:r>
    </w:p>
    <w:p w:rsidR="00BC167C" w:rsidRDefault="008B2433" w:rsidP="00BC167C">
      <w:pPr>
        <w:pStyle w:val="a3"/>
        <w:numPr>
          <w:ilvl w:val="0"/>
          <w:numId w:val="1"/>
        </w:numPr>
        <w:spacing w:line="360" w:lineRule="auto"/>
        <w:rPr>
          <w:rFonts w:cs="David"/>
          <w:sz w:val="24"/>
          <w:szCs w:val="24"/>
        </w:rPr>
      </w:pPr>
      <w:r>
        <w:rPr>
          <w:rFonts w:cs="David" w:hint="cs"/>
          <w:sz w:val="24"/>
          <w:szCs w:val="24"/>
          <w:rtl/>
        </w:rPr>
        <w:t xml:space="preserve">במידה ואתם מחליטים שלא לעשות יותר שימוש במכשיר, אנו ממליצים לכם לנתק את הצילינדר בהתאם להנחיות האחסנה המצוינות לעיל, </w:t>
      </w:r>
      <w:r w:rsidR="00BC167C">
        <w:rPr>
          <w:rFonts w:cs="David" w:hint="cs"/>
          <w:sz w:val="24"/>
          <w:szCs w:val="24"/>
          <w:rtl/>
        </w:rPr>
        <w:t xml:space="preserve">נטרלו את פעילותו באמצעות ניתוק הצינור (ובמידה והתנור כולל תנור מאוורר, נתקו גן את כבל החשמל, רק לאחר </w:t>
      </w:r>
      <w:r w:rsidR="00BC167C">
        <w:rPr>
          <w:rFonts w:cs="David" w:hint="cs"/>
          <w:sz w:val="24"/>
          <w:szCs w:val="24"/>
          <w:rtl/>
        </w:rPr>
        <w:lastRenderedPageBreak/>
        <w:t xml:space="preserve">שהוצאתם את תקע החשמל משקע החשמל שבקיר) ובמידה וילדים משחקים אתו, הפכו את החלקים המסוכנים לבלתי מזיקים. </w:t>
      </w:r>
    </w:p>
    <w:p w:rsidR="00BC167C" w:rsidRDefault="00BC167C" w:rsidP="00BC167C">
      <w:pPr>
        <w:pStyle w:val="a3"/>
        <w:numPr>
          <w:ilvl w:val="0"/>
          <w:numId w:val="1"/>
        </w:numPr>
        <w:spacing w:line="360" w:lineRule="auto"/>
        <w:rPr>
          <w:rFonts w:cs="David"/>
          <w:sz w:val="24"/>
          <w:szCs w:val="24"/>
        </w:rPr>
      </w:pPr>
      <w:r>
        <w:rPr>
          <w:rFonts w:cs="David" w:hint="cs"/>
          <w:sz w:val="24"/>
          <w:szCs w:val="24"/>
          <w:rtl/>
        </w:rPr>
        <w:t>אין להשליך מוצרים לא מתכלים בסביבה אלא יש להשליכם בהתאם לחוק הקיים באזור מגוריכם. בסיום חיי העבודה של המוצר, אין להשליכו יחד עם הפסולת העירונית. יש לקחת את המוצר למרכז איסוף אשפה מובדלת ברשות המקומית שלכם או לספק המספק שירות זה. השלכת מכשיר חשמלי ביתי בנפרד מונע תוצאות שליליות אפשריות על הסביבה ועל הבריאות כתוצאה מהשלכה לא נכונה של המכשיר ומאפשרת לחומרים המרכיבים את המוצר לעבור מחזור וכך להשיג חסכונות משמעותיים בחשמל ובמשאבים. כתזכורת לצורך בהשלכת מכשירי חשמל ביתיים בנפרד, המוצר מסומן בפח אשפה עם גלגלים מסומן באיקס. זכרו כי התנור עשוי מהחומרים הבאים:</w:t>
      </w:r>
    </w:p>
    <w:p w:rsidR="00BC167C" w:rsidRDefault="00BC167C" w:rsidP="00BC167C">
      <w:pPr>
        <w:pStyle w:val="a3"/>
        <w:numPr>
          <w:ilvl w:val="0"/>
          <w:numId w:val="5"/>
        </w:numPr>
        <w:spacing w:line="360" w:lineRule="auto"/>
        <w:rPr>
          <w:rFonts w:cs="David"/>
          <w:sz w:val="24"/>
          <w:szCs w:val="24"/>
        </w:rPr>
      </w:pPr>
      <w:r>
        <w:rPr>
          <w:rFonts w:cs="David" w:hint="cs"/>
          <w:sz w:val="24"/>
          <w:szCs w:val="24"/>
          <w:rtl/>
        </w:rPr>
        <w:t>ברזל: תא חימום, גוף מבער, חומרה זעירה (ברגים וכו').</w:t>
      </w:r>
    </w:p>
    <w:p w:rsidR="00BC167C" w:rsidRDefault="006149B3" w:rsidP="00BC167C">
      <w:pPr>
        <w:pStyle w:val="a3"/>
        <w:numPr>
          <w:ilvl w:val="0"/>
          <w:numId w:val="5"/>
        </w:numPr>
        <w:spacing w:line="360" w:lineRule="auto"/>
        <w:rPr>
          <w:rFonts w:cs="David"/>
          <w:sz w:val="24"/>
          <w:szCs w:val="24"/>
        </w:rPr>
      </w:pPr>
      <w:r>
        <w:rPr>
          <w:rFonts w:cs="David" w:hint="cs"/>
          <w:noProof/>
          <w:sz w:val="24"/>
          <w:szCs w:val="24"/>
          <w:rtl/>
        </w:rPr>
        <w:drawing>
          <wp:anchor distT="0" distB="0" distL="114300" distR="114300" simplePos="0" relativeHeight="251661312" behindDoc="0" locked="0" layoutInCell="1" allowOverlap="1">
            <wp:simplePos x="0" y="0"/>
            <wp:positionH relativeFrom="column">
              <wp:posOffset>600075</wp:posOffset>
            </wp:positionH>
            <wp:positionV relativeFrom="paragraph">
              <wp:posOffset>64135</wp:posOffset>
            </wp:positionV>
            <wp:extent cx="638175" cy="762000"/>
            <wp:effectExtent l="19050" t="0" r="9525" b="0"/>
            <wp:wrapThrough wrapText="bothSides">
              <wp:wrapPolygon edited="0">
                <wp:start x="-645" y="0"/>
                <wp:lineTo x="-645" y="21060"/>
                <wp:lineTo x="21922" y="21060"/>
                <wp:lineTo x="21922" y="0"/>
                <wp:lineTo x="-645" y="0"/>
              </wp:wrapPolygon>
            </wp:wrapThrough>
            <wp:docPr id="10"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38175" cy="762000"/>
                    </a:xfrm>
                    <a:prstGeom prst="rect">
                      <a:avLst/>
                    </a:prstGeom>
                    <a:noFill/>
                    <a:ln w="9525">
                      <a:noFill/>
                      <a:miter lim="800000"/>
                      <a:headEnd/>
                      <a:tailEnd/>
                    </a:ln>
                  </pic:spPr>
                </pic:pic>
              </a:graphicData>
            </a:graphic>
          </wp:anchor>
        </w:drawing>
      </w:r>
      <w:r w:rsidR="00BC167C">
        <w:rPr>
          <w:rFonts w:cs="David" w:hint="cs"/>
          <w:sz w:val="24"/>
          <w:szCs w:val="24"/>
          <w:rtl/>
        </w:rPr>
        <w:t>אלומיניום, צינורות גז.</w:t>
      </w:r>
    </w:p>
    <w:p w:rsidR="00BC167C" w:rsidRDefault="00BC167C" w:rsidP="00BC167C">
      <w:pPr>
        <w:pStyle w:val="a3"/>
        <w:numPr>
          <w:ilvl w:val="0"/>
          <w:numId w:val="5"/>
        </w:numPr>
        <w:spacing w:line="360" w:lineRule="auto"/>
        <w:rPr>
          <w:rFonts w:cs="David"/>
          <w:sz w:val="24"/>
          <w:szCs w:val="24"/>
        </w:rPr>
      </w:pPr>
      <w:r>
        <w:rPr>
          <w:rFonts w:cs="David" w:hint="cs"/>
          <w:sz w:val="24"/>
          <w:szCs w:val="24"/>
          <w:rtl/>
        </w:rPr>
        <w:t>פליז: ברז, מאבחן אטמוספירה.</w:t>
      </w:r>
    </w:p>
    <w:p w:rsidR="00BC167C" w:rsidRDefault="00BC167C" w:rsidP="00BC167C">
      <w:pPr>
        <w:pStyle w:val="a3"/>
        <w:numPr>
          <w:ilvl w:val="0"/>
          <w:numId w:val="5"/>
        </w:numPr>
        <w:spacing w:line="360" w:lineRule="auto"/>
        <w:rPr>
          <w:rFonts w:cs="David"/>
          <w:sz w:val="24"/>
          <w:szCs w:val="24"/>
        </w:rPr>
      </w:pPr>
      <w:r>
        <w:rPr>
          <w:rFonts w:cs="David" w:hint="cs"/>
          <w:sz w:val="24"/>
          <w:szCs w:val="24"/>
          <w:rtl/>
        </w:rPr>
        <w:t>פלסטיק: גלגלים, מצת חשמלי.</w:t>
      </w:r>
    </w:p>
    <w:p w:rsidR="00BC167C" w:rsidRDefault="00BC167C" w:rsidP="00BC167C">
      <w:pPr>
        <w:pStyle w:val="a3"/>
        <w:numPr>
          <w:ilvl w:val="0"/>
          <w:numId w:val="5"/>
        </w:numPr>
        <w:spacing w:line="360" w:lineRule="auto"/>
        <w:rPr>
          <w:rFonts w:cs="David"/>
          <w:sz w:val="24"/>
          <w:szCs w:val="24"/>
        </w:rPr>
      </w:pPr>
      <w:r>
        <w:rPr>
          <w:rFonts w:cs="David" w:hint="cs"/>
          <w:sz w:val="24"/>
          <w:szCs w:val="24"/>
          <w:rtl/>
        </w:rPr>
        <w:t>נחושת מכוסה בגומי: חוט מצת חשמלי, צמד תרמי.</w:t>
      </w:r>
    </w:p>
    <w:p w:rsidR="00BC167C" w:rsidRDefault="006149B3" w:rsidP="00BC167C">
      <w:pPr>
        <w:spacing w:line="360" w:lineRule="auto"/>
        <w:rPr>
          <w:rFonts w:cs="David"/>
          <w:sz w:val="24"/>
          <w:szCs w:val="24"/>
          <w:rtl/>
        </w:rPr>
      </w:pPr>
      <w:r>
        <w:rPr>
          <w:rFonts w:cs="David" w:hint="cs"/>
          <w:sz w:val="24"/>
          <w:szCs w:val="24"/>
          <w:rtl/>
        </w:rPr>
        <w:t xml:space="preserve"> </w:t>
      </w:r>
    </w:p>
    <w:p w:rsidR="00BC167C" w:rsidRDefault="00BC167C" w:rsidP="00BC167C">
      <w:pPr>
        <w:spacing w:line="360" w:lineRule="auto"/>
        <w:rPr>
          <w:rFonts w:cs="David"/>
          <w:sz w:val="24"/>
          <w:szCs w:val="24"/>
          <w:rtl/>
        </w:rPr>
      </w:pPr>
    </w:p>
    <w:p w:rsidR="00BC167C" w:rsidRDefault="00BC167C" w:rsidP="00BC167C">
      <w:pPr>
        <w:spacing w:line="360" w:lineRule="auto"/>
        <w:rPr>
          <w:rFonts w:cs="David"/>
          <w:b/>
          <w:bCs/>
          <w:sz w:val="28"/>
          <w:szCs w:val="28"/>
          <w:rtl/>
        </w:rPr>
      </w:pPr>
      <w:r>
        <w:rPr>
          <w:rFonts w:cs="David" w:hint="cs"/>
          <w:b/>
          <w:bCs/>
          <w:sz w:val="28"/>
          <w:szCs w:val="28"/>
          <w:rtl/>
        </w:rPr>
        <w:t>נתונים טכניים</w:t>
      </w:r>
    </w:p>
    <w:p w:rsidR="00BC167C" w:rsidRDefault="00BC167C" w:rsidP="00BC167C">
      <w:pPr>
        <w:spacing w:line="360" w:lineRule="auto"/>
        <w:rPr>
          <w:rFonts w:cs="David"/>
          <w:sz w:val="24"/>
          <w:szCs w:val="24"/>
          <w:rtl/>
        </w:rPr>
      </w:pPr>
      <w:r>
        <w:rPr>
          <w:rFonts w:cs="David" w:hint="cs"/>
          <w:sz w:val="24"/>
          <w:szCs w:val="24"/>
          <w:rtl/>
        </w:rPr>
        <w:t>תנור גז להבה</w:t>
      </w:r>
    </w:p>
    <w:p w:rsidR="00BC167C" w:rsidRDefault="00BC167C" w:rsidP="00BC167C">
      <w:pPr>
        <w:spacing w:line="360" w:lineRule="auto"/>
        <w:rPr>
          <w:rFonts w:cs="David"/>
          <w:sz w:val="24"/>
          <w:szCs w:val="24"/>
          <w:rtl/>
        </w:rPr>
      </w:pPr>
      <w:r>
        <w:rPr>
          <w:rFonts w:cs="David" w:hint="cs"/>
          <w:sz w:val="24"/>
          <w:szCs w:val="24"/>
          <w:rtl/>
        </w:rPr>
        <w:t xml:space="preserve">דגם: </w:t>
      </w:r>
      <w:r>
        <w:rPr>
          <w:rFonts w:cs="David"/>
          <w:sz w:val="24"/>
          <w:szCs w:val="24"/>
        </w:rPr>
        <w:t>H5208</w:t>
      </w:r>
    </w:p>
    <w:p w:rsidR="00F821E6" w:rsidRDefault="00BC167C" w:rsidP="00BC167C">
      <w:pPr>
        <w:spacing w:line="360" w:lineRule="auto"/>
        <w:rPr>
          <w:rFonts w:cs="David"/>
          <w:sz w:val="24"/>
          <w:szCs w:val="24"/>
          <w:rtl/>
        </w:rPr>
      </w:pPr>
      <w:r>
        <w:rPr>
          <w:rFonts w:cs="David" w:hint="cs"/>
          <w:noProof/>
          <w:sz w:val="24"/>
          <w:szCs w:val="24"/>
          <w:rtl/>
        </w:rPr>
        <w:drawing>
          <wp:inline distT="0" distB="0" distL="0" distR="0">
            <wp:extent cx="1552575" cy="2762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r>
        <w:rPr>
          <w:rFonts w:cs="David"/>
          <w:sz w:val="24"/>
          <w:szCs w:val="24"/>
        </w:rPr>
        <w:t xml:space="preserve">G30 </w:t>
      </w:r>
      <w:r w:rsidR="00F821E6">
        <w:rPr>
          <w:rFonts w:cs="David" w:hint="cs"/>
          <w:sz w:val="24"/>
          <w:szCs w:val="24"/>
          <w:rtl/>
        </w:rPr>
        <w:t xml:space="preserve">182 גרם/לשעה  </w:t>
      </w:r>
      <w:r w:rsidR="00F821E6">
        <w:rPr>
          <w:rFonts w:cs="David"/>
          <w:sz w:val="24"/>
          <w:szCs w:val="24"/>
        </w:rPr>
        <w:t>G31</w:t>
      </w:r>
      <w:r w:rsidR="00F821E6">
        <w:rPr>
          <w:rFonts w:cs="David" w:hint="cs"/>
          <w:sz w:val="24"/>
          <w:szCs w:val="24"/>
          <w:rtl/>
        </w:rPr>
        <w:t xml:space="preserve"> 179 גרם/לשעה</w:t>
      </w:r>
    </w:p>
    <w:p w:rsidR="00F821E6" w:rsidRDefault="00F821E6" w:rsidP="00BC167C">
      <w:pPr>
        <w:spacing w:line="360" w:lineRule="auto"/>
        <w:rPr>
          <w:rFonts w:cs="David"/>
          <w:sz w:val="24"/>
          <w:szCs w:val="24"/>
          <w:rtl/>
        </w:rPr>
      </w:pPr>
      <w:r>
        <w:rPr>
          <w:rFonts w:cs="David" w:hint="cs"/>
          <w:sz w:val="24"/>
          <w:szCs w:val="24"/>
          <w:rtl/>
        </w:rPr>
        <w:t xml:space="preserve">מספר רישום </w:t>
      </w:r>
      <w:r>
        <w:rPr>
          <w:rFonts w:cs="David"/>
          <w:sz w:val="24"/>
          <w:szCs w:val="24"/>
        </w:rPr>
        <w:t>CE</w:t>
      </w:r>
      <w:r>
        <w:rPr>
          <w:rFonts w:cs="David" w:hint="cs"/>
          <w:sz w:val="24"/>
          <w:szCs w:val="24"/>
          <w:rtl/>
        </w:rPr>
        <w:t xml:space="preserve">: </w:t>
      </w:r>
      <w:r>
        <w:rPr>
          <w:rFonts w:cs="David"/>
          <w:sz w:val="24"/>
          <w:szCs w:val="24"/>
        </w:rPr>
        <w:t>0063CN7241</w:t>
      </w:r>
    </w:p>
    <w:p w:rsidR="00F821E6" w:rsidRDefault="006149B3" w:rsidP="00BC167C">
      <w:pPr>
        <w:spacing w:line="360" w:lineRule="auto"/>
        <w:rPr>
          <w:rFonts w:cs="David"/>
          <w:sz w:val="24"/>
          <w:szCs w:val="24"/>
          <w:rtl/>
        </w:rPr>
      </w:pPr>
      <w:r>
        <w:rPr>
          <w:rFonts w:cs="David" w:hint="cs"/>
          <w:sz w:val="24"/>
          <w:szCs w:val="24"/>
          <w:rtl/>
        </w:rPr>
        <w:t xml:space="preserve"> </w:t>
      </w:r>
      <w:r>
        <w:rPr>
          <w:rFonts w:cs="David"/>
          <w:noProof/>
          <w:sz w:val="24"/>
          <w:szCs w:val="24"/>
          <w:rtl/>
        </w:rPr>
        <w:drawing>
          <wp:inline distT="0" distB="0" distL="0" distR="0">
            <wp:extent cx="714375" cy="295275"/>
            <wp:effectExtent l="19050" t="0" r="9525" b="0"/>
            <wp:docPr id="1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14375" cy="295275"/>
                    </a:xfrm>
                    <a:prstGeom prst="rect">
                      <a:avLst/>
                    </a:prstGeom>
                    <a:noFill/>
                    <a:ln w="9525">
                      <a:noFill/>
                      <a:miter lim="800000"/>
                      <a:headEnd/>
                      <a:tailEnd/>
                    </a:ln>
                  </pic:spPr>
                </pic:pic>
              </a:graphicData>
            </a:graphic>
          </wp:inline>
        </w:drawing>
      </w:r>
    </w:p>
    <w:p w:rsidR="00F821E6" w:rsidRDefault="00F821E6" w:rsidP="00BC167C">
      <w:pPr>
        <w:spacing w:line="360" w:lineRule="auto"/>
        <w:rPr>
          <w:rFonts w:cs="David"/>
          <w:sz w:val="24"/>
          <w:szCs w:val="24"/>
          <w:rtl/>
        </w:rPr>
      </w:pPr>
    </w:p>
    <w:p w:rsidR="00F821E6" w:rsidRDefault="00F821E6" w:rsidP="00BC167C">
      <w:pPr>
        <w:spacing w:line="360" w:lineRule="auto"/>
        <w:rPr>
          <w:rFonts w:cs="David"/>
          <w:sz w:val="24"/>
          <w:szCs w:val="24"/>
          <w:rtl/>
        </w:rPr>
      </w:pPr>
    </w:p>
    <w:p w:rsidR="00F821E6" w:rsidRDefault="00F821E6" w:rsidP="00BC167C">
      <w:pPr>
        <w:spacing w:line="360" w:lineRule="auto"/>
        <w:rPr>
          <w:rFonts w:cs="David"/>
          <w:sz w:val="24"/>
          <w:szCs w:val="24"/>
          <w:rtl/>
        </w:rPr>
      </w:pPr>
    </w:p>
    <w:p w:rsidR="00F821E6" w:rsidRDefault="00F821E6" w:rsidP="00BC167C">
      <w:pPr>
        <w:spacing w:line="360" w:lineRule="auto"/>
        <w:rPr>
          <w:rFonts w:cs="David"/>
          <w:sz w:val="24"/>
          <w:szCs w:val="24"/>
          <w:rtl/>
        </w:rPr>
      </w:pPr>
    </w:p>
    <w:p w:rsidR="00F821E6" w:rsidRDefault="00F821E6" w:rsidP="00BC167C">
      <w:pPr>
        <w:spacing w:line="360" w:lineRule="auto"/>
        <w:rPr>
          <w:rFonts w:cs="David"/>
          <w:sz w:val="24"/>
          <w:szCs w:val="24"/>
          <w:rtl/>
        </w:rPr>
      </w:pPr>
    </w:p>
    <w:p w:rsidR="00F821E6" w:rsidRDefault="00F821E6" w:rsidP="00BC167C">
      <w:pPr>
        <w:spacing w:line="360" w:lineRule="auto"/>
        <w:rPr>
          <w:rFonts w:cs="David"/>
          <w:sz w:val="24"/>
          <w:szCs w:val="24"/>
          <w:rtl/>
        </w:rPr>
      </w:pPr>
    </w:p>
    <w:tbl>
      <w:tblPr>
        <w:tblStyle w:val="a6"/>
        <w:bidiVisual/>
        <w:tblW w:w="0" w:type="auto"/>
        <w:tblLook w:val="04A0"/>
      </w:tblPr>
      <w:tblGrid>
        <w:gridCol w:w="1420"/>
        <w:gridCol w:w="1420"/>
        <w:gridCol w:w="1420"/>
        <w:gridCol w:w="1421"/>
        <w:gridCol w:w="1421"/>
      </w:tblGrid>
      <w:tr w:rsidR="00DA5350" w:rsidTr="00F821E6">
        <w:tc>
          <w:tcPr>
            <w:tcW w:w="1420" w:type="dxa"/>
          </w:tcPr>
          <w:p w:rsidR="00DA5350" w:rsidRDefault="00DA5350" w:rsidP="00BC167C">
            <w:pPr>
              <w:spacing w:line="360" w:lineRule="auto"/>
              <w:rPr>
                <w:rFonts w:cs="David"/>
                <w:sz w:val="24"/>
                <w:szCs w:val="24"/>
                <w:rtl/>
              </w:rPr>
            </w:pPr>
            <w:r>
              <w:rPr>
                <w:rFonts w:cs="David" w:hint="cs"/>
                <w:sz w:val="24"/>
                <w:szCs w:val="24"/>
                <w:rtl/>
              </w:rPr>
              <w:t>קוד מדינה</w:t>
            </w:r>
          </w:p>
        </w:tc>
        <w:tc>
          <w:tcPr>
            <w:tcW w:w="1420" w:type="dxa"/>
          </w:tcPr>
          <w:p w:rsidR="00DA5350" w:rsidRDefault="00DA5350" w:rsidP="00BC167C">
            <w:pPr>
              <w:spacing w:line="360" w:lineRule="auto"/>
              <w:rPr>
                <w:rFonts w:cs="David"/>
                <w:sz w:val="24"/>
                <w:szCs w:val="24"/>
                <w:rtl/>
              </w:rPr>
            </w:pPr>
            <w:r>
              <w:rPr>
                <w:rFonts w:cs="David" w:hint="cs"/>
                <w:sz w:val="24"/>
                <w:szCs w:val="24"/>
                <w:rtl/>
              </w:rPr>
              <w:t>קטגוריה</w:t>
            </w:r>
          </w:p>
        </w:tc>
        <w:tc>
          <w:tcPr>
            <w:tcW w:w="1420" w:type="dxa"/>
          </w:tcPr>
          <w:p w:rsidR="00DA5350" w:rsidRDefault="00DA5350" w:rsidP="00BC167C">
            <w:pPr>
              <w:spacing w:line="360" w:lineRule="auto"/>
              <w:rPr>
                <w:rFonts w:cs="David"/>
                <w:sz w:val="24"/>
                <w:szCs w:val="24"/>
                <w:rtl/>
              </w:rPr>
            </w:pPr>
            <w:r>
              <w:rPr>
                <w:rFonts w:cs="David" w:hint="cs"/>
                <w:sz w:val="24"/>
                <w:szCs w:val="24"/>
                <w:rtl/>
              </w:rPr>
              <w:t>גז</w:t>
            </w:r>
          </w:p>
        </w:tc>
        <w:tc>
          <w:tcPr>
            <w:tcW w:w="1421" w:type="dxa"/>
          </w:tcPr>
          <w:p w:rsidR="00DA5350" w:rsidRDefault="00DA5350" w:rsidP="00BC167C">
            <w:pPr>
              <w:spacing w:line="360" w:lineRule="auto"/>
              <w:rPr>
                <w:rFonts w:cs="David"/>
                <w:sz w:val="24"/>
                <w:szCs w:val="24"/>
                <w:rtl/>
              </w:rPr>
            </w:pPr>
            <w:r>
              <w:rPr>
                <w:rFonts w:cs="David" w:hint="cs"/>
                <w:sz w:val="24"/>
                <w:szCs w:val="24"/>
                <w:rtl/>
              </w:rPr>
              <w:t>לחץ יוצר של ווסת (מיליבר)</w:t>
            </w:r>
          </w:p>
        </w:tc>
        <w:tc>
          <w:tcPr>
            <w:tcW w:w="1421" w:type="dxa"/>
          </w:tcPr>
          <w:p w:rsidR="00DA5350" w:rsidRDefault="00DA5350" w:rsidP="00BC167C">
            <w:pPr>
              <w:spacing w:line="360" w:lineRule="auto"/>
              <w:rPr>
                <w:rFonts w:cs="David"/>
                <w:sz w:val="24"/>
                <w:szCs w:val="24"/>
                <w:rtl/>
              </w:rPr>
            </w:pPr>
            <w:r w:rsidRPr="00F821E6">
              <w:rPr>
                <w:rFonts w:cs="David"/>
                <w:sz w:val="24"/>
                <w:szCs w:val="24"/>
                <w:highlight w:val="yellow"/>
              </w:rPr>
              <w:t>Tick</w:t>
            </w:r>
            <w:r w:rsidR="00314030">
              <w:rPr>
                <w:rFonts w:cs="David" w:hint="cs"/>
                <w:sz w:val="24"/>
                <w:szCs w:val="24"/>
                <w:rtl/>
              </w:rPr>
              <w:t xml:space="preserve"> (סימון?)</w:t>
            </w:r>
          </w:p>
        </w:tc>
      </w:tr>
      <w:tr w:rsidR="00DA5350" w:rsidTr="00F821E6">
        <w:tc>
          <w:tcPr>
            <w:tcW w:w="1420" w:type="dxa"/>
          </w:tcPr>
          <w:p w:rsidR="00DA5350" w:rsidRDefault="00DA5350" w:rsidP="00BC167C">
            <w:pPr>
              <w:spacing w:line="360" w:lineRule="auto"/>
              <w:rPr>
                <w:rFonts w:cs="David"/>
                <w:sz w:val="24"/>
                <w:szCs w:val="24"/>
                <w:rtl/>
              </w:rPr>
            </w:pPr>
            <w:r>
              <w:rPr>
                <w:rFonts w:cs="David"/>
                <w:sz w:val="24"/>
                <w:szCs w:val="24"/>
              </w:rPr>
              <w:t>FR-GB-IE-PT</w:t>
            </w:r>
          </w:p>
        </w:tc>
        <w:tc>
          <w:tcPr>
            <w:tcW w:w="1420" w:type="dxa"/>
          </w:tcPr>
          <w:p w:rsidR="00DA5350" w:rsidRDefault="00DA5350" w:rsidP="00BC167C">
            <w:pPr>
              <w:spacing w:line="360" w:lineRule="auto"/>
              <w:rPr>
                <w:rFonts w:cs="David"/>
                <w:sz w:val="24"/>
                <w:szCs w:val="24"/>
              </w:rPr>
            </w:pPr>
            <w:r>
              <w:rPr>
                <w:rFonts w:cs="David"/>
                <w:sz w:val="24"/>
                <w:szCs w:val="24"/>
              </w:rPr>
              <w:t>13B</w:t>
            </w:r>
          </w:p>
        </w:tc>
        <w:tc>
          <w:tcPr>
            <w:tcW w:w="1420" w:type="dxa"/>
          </w:tcPr>
          <w:p w:rsidR="00DA5350" w:rsidRDefault="00DA5350" w:rsidP="00BC167C">
            <w:pPr>
              <w:spacing w:line="360" w:lineRule="auto"/>
              <w:rPr>
                <w:rFonts w:cs="David"/>
                <w:sz w:val="24"/>
                <w:szCs w:val="24"/>
                <w:rtl/>
              </w:rPr>
            </w:pPr>
            <w:r>
              <w:rPr>
                <w:rFonts w:cs="David"/>
                <w:sz w:val="24"/>
                <w:szCs w:val="24"/>
              </w:rPr>
              <w:t>G30</w:t>
            </w:r>
          </w:p>
        </w:tc>
        <w:tc>
          <w:tcPr>
            <w:tcW w:w="1421" w:type="dxa"/>
          </w:tcPr>
          <w:p w:rsidR="00DA5350" w:rsidRDefault="00DA5350" w:rsidP="00BC167C">
            <w:pPr>
              <w:spacing w:line="360" w:lineRule="auto"/>
              <w:rPr>
                <w:rFonts w:cs="David"/>
                <w:sz w:val="24"/>
                <w:szCs w:val="24"/>
                <w:rtl/>
              </w:rPr>
            </w:pPr>
            <w:r>
              <w:rPr>
                <w:rFonts w:cs="David" w:hint="cs"/>
                <w:sz w:val="24"/>
                <w:szCs w:val="24"/>
                <w:rtl/>
              </w:rPr>
              <w:t>28-30</w:t>
            </w:r>
          </w:p>
        </w:tc>
        <w:tc>
          <w:tcPr>
            <w:tcW w:w="1421" w:type="dxa"/>
          </w:tcPr>
          <w:p w:rsidR="00DA5350" w:rsidRPr="00F821E6" w:rsidRDefault="00DA5350" w:rsidP="00BC167C">
            <w:pPr>
              <w:spacing w:line="360" w:lineRule="auto"/>
              <w:rPr>
                <w:rFonts w:cs="David"/>
                <w:sz w:val="24"/>
                <w:szCs w:val="24"/>
                <w:highlight w:val="yellow"/>
              </w:rPr>
            </w:pPr>
          </w:p>
        </w:tc>
      </w:tr>
      <w:tr w:rsidR="00DA5350" w:rsidTr="00F821E6">
        <w:tc>
          <w:tcPr>
            <w:tcW w:w="1420" w:type="dxa"/>
          </w:tcPr>
          <w:p w:rsidR="00DA5350" w:rsidRDefault="00DA5350" w:rsidP="00BC167C">
            <w:pPr>
              <w:spacing w:line="360" w:lineRule="auto"/>
              <w:rPr>
                <w:rFonts w:cs="David"/>
                <w:sz w:val="24"/>
                <w:szCs w:val="24"/>
              </w:rPr>
            </w:pPr>
            <w:r>
              <w:rPr>
                <w:rFonts w:cs="David"/>
                <w:sz w:val="24"/>
                <w:szCs w:val="24"/>
              </w:rPr>
              <w:t>BE-CY-CH-CZ-ES-GB-GR-IE-PT-SK-SI-TR</w:t>
            </w:r>
          </w:p>
        </w:tc>
        <w:tc>
          <w:tcPr>
            <w:tcW w:w="1420" w:type="dxa"/>
          </w:tcPr>
          <w:p w:rsidR="00DA5350" w:rsidRPr="00F821E6" w:rsidRDefault="00DA5350" w:rsidP="00BC167C">
            <w:pPr>
              <w:spacing w:line="360" w:lineRule="auto"/>
              <w:rPr>
                <w:rFonts w:cs="David"/>
                <w:sz w:val="24"/>
                <w:szCs w:val="24"/>
              </w:rPr>
            </w:pPr>
            <w:r>
              <w:rPr>
                <w:rFonts w:cs="David"/>
                <w:sz w:val="24"/>
                <w:szCs w:val="24"/>
              </w:rPr>
              <w:t>13+</w:t>
            </w:r>
          </w:p>
        </w:tc>
        <w:tc>
          <w:tcPr>
            <w:tcW w:w="1420" w:type="dxa"/>
          </w:tcPr>
          <w:p w:rsidR="00DA5350" w:rsidRDefault="00DA5350" w:rsidP="00BC167C">
            <w:pPr>
              <w:spacing w:line="360" w:lineRule="auto"/>
              <w:rPr>
                <w:rFonts w:cs="David"/>
                <w:sz w:val="24"/>
                <w:szCs w:val="24"/>
              </w:rPr>
            </w:pPr>
            <w:r>
              <w:rPr>
                <w:rFonts w:cs="David"/>
                <w:sz w:val="24"/>
                <w:szCs w:val="24"/>
              </w:rPr>
              <w:t>G31</w:t>
            </w:r>
          </w:p>
        </w:tc>
        <w:tc>
          <w:tcPr>
            <w:tcW w:w="1421" w:type="dxa"/>
          </w:tcPr>
          <w:p w:rsidR="00DA5350" w:rsidRDefault="00DA5350" w:rsidP="00BC167C">
            <w:pPr>
              <w:spacing w:line="360" w:lineRule="auto"/>
              <w:rPr>
                <w:rFonts w:cs="David"/>
                <w:sz w:val="24"/>
                <w:szCs w:val="24"/>
                <w:rtl/>
              </w:rPr>
            </w:pPr>
            <w:r>
              <w:rPr>
                <w:rFonts w:cs="David" w:hint="cs"/>
                <w:sz w:val="24"/>
                <w:szCs w:val="24"/>
                <w:rtl/>
              </w:rPr>
              <w:t>37</w:t>
            </w:r>
          </w:p>
        </w:tc>
        <w:tc>
          <w:tcPr>
            <w:tcW w:w="1421" w:type="dxa"/>
          </w:tcPr>
          <w:p w:rsidR="00DA5350" w:rsidRPr="00F821E6" w:rsidRDefault="00DA5350" w:rsidP="00BC167C">
            <w:pPr>
              <w:spacing w:line="360" w:lineRule="auto"/>
              <w:rPr>
                <w:rFonts w:cs="David"/>
                <w:sz w:val="24"/>
                <w:szCs w:val="24"/>
                <w:highlight w:val="yellow"/>
              </w:rPr>
            </w:pPr>
          </w:p>
        </w:tc>
      </w:tr>
      <w:tr w:rsidR="00DA5350" w:rsidTr="00F821E6">
        <w:tc>
          <w:tcPr>
            <w:tcW w:w="1420" w:type="dxa"/>
          </w:tcPr>
          <w:p w:rsidR="00DA5350" w:rsidRDefault="00DA5350" w:rsidP="00BC167C">
            <w:pPr>
              <w:spacing w:line="360" w:lineRule="auto"/>
              <w:rPr>
                <w:rFonts w:cs="David"/>
                <w:sz w:val="24"/>
                <w:szCs w:val="24"/>
              </w:rPr>
            </w:pPr>
          </w:p>
        </w:tc>
        <w:tc>
          <w:tcPr>
            <w:tcW w:w="1420" w:type="dxa"/>
          </w:tcPr>
          <w:p w:rsidR="00DA5350" w:rsidRDefault="00DA5350" w:rsidP="00BC167C">
            <w:pPr>
              <w:spacing w:line="360" w:lineRule="auto"/>
              <w:rPr>
                <w:rFonts w:cs="David"/>
                <w:sz w:val="24"/>
                <w:szCs w:val="24"/>
              </w:rPr>
            </w:pPr>
            <w:r>
              <w:rPr>
                <w:rFonts w:cs="David"/>
                <w:sz w:val="24"/>
                <w:szCs w:val="24"/>
              </w:rPr>
              <w:t>13+</w:t>
            </w:r>
          </w:p>
        </w:tc>
        <w:tc>
          <w:tcPr>
            <w:tcW w:w="1420" w:type="dxa"/>
          </w:tcPr>
          <w:p w:rsidR="00DA5350" w:rsidRDefault="00DA5350" w:rsidP="00BC167C">
            <w:pPr>
              <w:spacing w:line="360" w:lineRule="auto"/>
              <w:rPr>
                <w:rFonts w:cs="David"/>
                <w:sz w:val="24"/>
                <w:szCs w:val="24"/>
              </w:rPr>
            </w:pPr>
            <w:r>
              <w:rPr>
                <w:rFonts w:cs="David"/>
                <w:sz w:val="24"/>
                <w:szCs w:val="24"/>
              </w:rPr>
              <w:t>G30</w:t>
            </w:r>
          </w:p>
        </w:tc>
        <w:tc>
          <w:tcPr>
            <w:tcW w:w="1421" w:type="dxa"/>
          </w:tcPr>
          <w:p w:rsidR="00DA5350" w:rsidRDefault="00DA5350" w:rsidP="00BC167C">
            <w:pPr>
              <w:spacing w:line="360" w:lineRule="auto"/>
              <w:rPr>
                <w:rFonts w:cs="David"/>
                <w:sz w:val="24"/>
                <w:szCs w:val="24"/>
                <w:rtl/>
              </w:rPr>
            </w:pPr>
            <w:r>
              <w:rPr>
                <w:rFonts w:cs="David" w:hint="cs"/>
                <w:sz w:val="24"/>
                <w:szCs w:val="24"/>
                <w:rtl/>
              </w:rPr>
              <w:t>28-30</w:t>
            </w:r>
          </w:p>
        </w:tc>
        <w:tc>
          <w:tcPr>
            <w:tcW w:w="1421" w:type="dxa"/>
          </w:tcPr>
          <w:p w:rsidR="00DA5350" w:rsidRPr="00F821E6" w:rsidRDefault="00DA5350" w:rsidP="00BC167C">
            <w:pPr>
              <w:spacing w:line="360" w:lineRule="auto"/>
              <w:rPr>
                <w:rFonts w:cs="David"/>
                <w:sz w:val="24"/>
                <w:szCs w:val="24"/>
                <w:highlight w:val="yellow"/>
              </w:rPr>
            </w:pPr>
          </w:p>
        </w:tc>
      </w:tr>
      <w:tr w:rsidR="00DA5350" w:rsidTr="00F821E6">
        <w:tc>
          <w:tcPr>
            <w:tcW w:w="1420" w:type="dxa"/>
          </w:tcPr>
          <w:p w:rsidR="00DA5350" w:rsidRDefault="00DA5350" w:rsidP="00BC167C">
            <w:pPr>
              <w:spacing w:line="360" w:lineRule="auto"/>
              <w:rPr>
                <w:rFonts w:cs="David"/>
                <w:sz w:val="24"/>
                <w:szCs w:val="24"/>
              </w:rPr>
            </w:pPr>
            <w:r>
              <w:rPr>
                <w:rFonts w:cs="David"/>
                <w:sz w:val="24"/>
                <w:szCs w:val="24"/>
              </w:rPr>
              <w:t>BG-HR-CH-CY-DK-EE-FI-GR-HU-IT-IS-LT-LV-MT-NL-NO-PT-SE-SI-SK-RO-TR</w:t>
            </w:r>
          </w:p>
        </w:tc>
        <w:tc>
          <w:tcPr>
            <w:tcW w:w="1420" w:type="dxa"/>
          </w:tcPr>
          <w:p w:rsidR="00DA5350" w:rsidRPr="00F821E6" w:rsidRDefault="00DA5350" w:rsidP="00BC167C">
            <w:pPr>
              <w:spacing w:line="360" w:lineRule="auto"/>
              <w:rPr>
                <w:rFonts w:cs="David"/>
                <w:sz w:val="24"/>
                <w:szCs w:val="24"/>
              </w:rPr>
            </w:pPr>
            <w:r>
              <w:rPr>
                <w:rFonts w:cs="David"/>
                <w:sz w:val="24"/>
                <w:szCs w:val="24"/>
              </w:rPr>
              <w:t>13B/P</w:t>
            </w:r>
          </w:p>
        </w:tc>
        <w:tc>
          <w:tcPr>
            <w:tcW w:w="1420" w:type="dxa"/>
          </w:tcPr>
          <w:p w:rsidR="00DA5350" w:rsidRDefault="00DA5350" w:rsidP="00BC167C">
            <w:pPr>
              <w:spacing w:line="360" w:lineRule="auto"/>
              <w:rPr>
                <w:rFonts w:cs="David"/>
                <w:sz w:val="24"/>
                <w:szCs w:val="24"/>
              </w:rPr>
            </w:pPr>
            <w:r>
              <w:rPr>
                <w:rFonts w:cs="David"/>
                <w:sz w:val="24"/>
                <w:szCs w:val="24"/>
              </w:rPr>
              <w:t>G30/G31</w:t>
            </w:r>
          </w:p>
        </w:tc>
        <w:tc>
          <w:tcPr>
            <w:tcW w:w="1421" w:type="dxa"/>
          </w:tcPr>
          <w:p w:rsidR="00DA5350" w:rsidRDefault="00DA5350" w:rsidP="00BC167C">
            <w:pPr>
              <w:spacing w:line="360" w:lineRule="auto"/>
              <w:rPr>
                <w:rFonts w:cs="David"/>
                <w:sz w:val="24"/>
                <w:szCs w:val="24"/>
                <w:rtl/>
              </w:rPr>
            </w:pPr>
            <w:r>
              <w:rPr>
                <w:rFonts w:cs="David" w:hint="cs"/>
                <w:sz w:val="24"/>
                <w:szCs w:val="24"/>
                <w:rtl/>
              </w:rPr>
              <w:t>28-30</w:t>
            </w:r>
          </w:p>
        </w:tc>
        <w:tc>
          <w:tcPr>
            <w:tcW w:w="1421" w:type="dxa"/>
          </w:tcPr>
          <w:p w:rsidR="00DA5350" w:rsidRPr="00F821E6" w:rsidRDefault="00DA5350" w:rsidP="00BC167C">
            <w:pPr>
              <w:spacing w:line="360" w:lineRule="auto"/>
              <w:rPr>
                <w:rFonts w:cs="David"/>
                <w:sz w:val="24"/>
                <w:szCs w:val="24"/>
                <w:highlight w:val="yellow"/>
              </w:rPr>
            </w:pPr>
          </w:p>
        </w:tc>
      </w:tr>
      <w:tr w:rsidR="00DA5350" w:rsidTr="00F821E6">
        <w:tc>
          <w:tcPr>
            <w:tcW w:w="1420" w:type="dxa"/>
          </w:tcPr>
          <w:p w:rsidR="00DA5350" w:rsidRDefault="00DA5350" w:rsidP="00BC167C">
            <w:pPr>
              <w:spacing w:line="360" w:lineRule="auto"/>
              <w:rPr>
                <w:rFonts w:cs="David"/>
                <w:sz w:val="24"/>
                <w:szCs w:val="24"/>
              </w:rPr>
            </w:pPr>
            <w:r>
              <w:rPr>
                <w:rFonts w:cs="David"/>
                <w:sz w:val="24"/>
                <w:szCs w:val="24"/>
              </w:rPr>
              <w:t>PL</w:t>
            </w:r>
          </w:p>
        </w:tc>
        <w:tc>
          <w:tcPr>
            <w:tcW w:w="1420" w:type="dxa"/>
          </w:tcPr>
          <w:p w:rsidR="00DA5350" w:rsidRDefault="00DA5350" w:rsidP="00BC167C">
            <w:pPr>
              <w:spacing w:line="360" w:lineRule="auto"/>
              <w:rPr>
                <w:rFonts w:cs="David"/>
                <w:sz w:val="24"/>
                <w:szCs w:val="24"/>
              </w:rPr>
            </w:pPr>
            <w:r>
              <w:rPr>
                <w:rFonts w:cs="David"/>
                <w:sz w:val="24"/>
                <w:szCs w:val="24"/>
              </w:rPr>
              <w:t>13B/P</w:t>
            </w:r>
          </w:p>
        </w:tc>
        <w:tc>
          <w:tcPr>
            <w:tcW w:w="1420" w:type="dxa"/>
          </w:tcPr>
          <w:p w:rsidR="00DA5350" w:rsidRDefault="00DA5350" w:rsidP="00BC167C">
            <w:pPr>
              <w:spacing w:line="360" w:lineRule="auto"/>
              <w:rPr>
                <w:rFonts w:cs="David"/>
                <w:sz w:val="24"/>
                <w:szCs w:val="24"/>
              </w:rPr>
            </w:pPr>
            <w:r>
              <w:rPr>
                <w:rFonts w:cs="David"/>
                <w:sz w:val="24"/>
                <w:szCs w:val="24"/>
              </w:rPr>
              <w:t>G30/G31</w:t>
            </w:r>
          </w:p>
        </w:tc>
        <w:tc>
          <w:tcPr>
            <w:tcW w:w="1421" w:type="dxa"/>
          </w:tcPr>
          <w:p w:rsidR="00DA5350" w:rsidRDefault="00DA5350" w:rsidP="00BC167C">
            <w:pPr>
              <w:spacing w:line="360" w:lineRule="auto"/>
              <w:rPr>
                <w:rFonts w:cs="David"/>
                <w:sz w:val="24"/>
                <w:szCs w:val="24"/>
                <w:rtl/>
              </w:rPr>
            </w:pPr>
            <w:r>
              <w:rPr>
                <w:rFonts w:cs="David" w:hint="cs"/>
                <w:sz w:val="24"/>
                <w:szCs w:val="24"/>
                <w:rtl/>
              </w:rPr>
              <w:t>37</w:t>
            </w:r>
          </w:p>
        </w:tc>
        <w:tc>
          <w:tcPr>
            <w:tcW w:w="1421" w:type="dxa"/>
          </w:tcPr>
          <w:p w:rsidR="00DA5350" w:rsidRPr="00F821E6" w:rsidRDefault="00DA5350" w:rsidP="00BC167C">
            <w:pPr>
              <w:spacing w:line="360" w:lineRule="auto"/>
              <w:rPr>
                <w:rFonts w:cs="David"/>
                <w:sz w:val="24"/>
                <w:szCs w:val="24"/>
                <w:highlight w:val="yellow"/>
              </w:rPr>
            </w:pPr>
          </w:p>
        </w:tc>
      </w:tr>
      <w:tr w:rsidR="00DA5350" w:rsidTr="00F821E6">
        <w:tc>
          <w:tcPr>
            <w:tcW w:w="1420" w:type="dxa"/>
          </w:tcPr>
          <w:p w:rsidR="00DA5350" w:rsidRDefault="00DA5350" w:rsidP="00BC167C">
            <w:pPr>
              <w:spacing w:line="360" w:lineRule="auto"/>
              <w:rPr>
                <w:rFonts w:cs="David"/>
                <w:sz w:val="24"/>
                <w:szCs w:val="24"/>
              </w:rPr>
            </w:pPr>
            <w:r>
              <w:rPr>
                <w:rFonts w:cs="David"/>
                <w:sz w:val="24"/>
                <w:szCs w:val="24"/>
              </w:rPr>
              <w:t>AT-DE-CH-SK</w:t>
            </w:r>
          </w:p>
        </w:tc>
        <w:tc>
          <w:tcPr>
            <w:tcW w:w="1420" w:type="dxa"/>
          </w:tcPr>
          <w:p w:rsidR="00DA5350" w:rsidRDefault="00DA5350" w:rsidP="00BC167C">
            <w:pPr>
              <w:spacing w:line="360" w:lineRule="auto"/>
              <w:rPr>
                <w:rFonts w:cs="David"/>
                <w:sz w:val="24"/>
                <w:szCs w:val="24"/>
              </w:rPr>
            </w:pPr>
            <w:r>
              <w:rPr>
                <w:rFonts w:cs="David"/>
                <w:sz w:val="24"/>
                <w:szCs w:val="24"/>
              </w:rPr>
              <w:t>13B/P</w:t>
            </w:r>
          </w:p>
        </w:tc>
        <w:tc>
          <w:tcPr>
            <w:tcW w:w="1420" w:type="dxa"/>
          </w:tcPr>
          <w:p w:rsidR="00DA5350" w:rsidRDefault="00DA5350" w:rsidP="00BC167C">
            <w:pPr>
              <w:spacing w:line="360" w:lineRule="auto"/>
              <w:rPr>
                <w:rFonts w:cs="David"/>
                <w:sz w:val="24"/>
                <w:szCs w:val="24"/>
              </w:rPr>
            </w:pPr>
            <w:r>
              <w:rPr>
                <w:rFonts w:cs="David"/>
                <w:sz w:val="24"/>
                <w:szCs w:val="24"/>
              </w:rPr>
              <w:t>G30/G31</w:t>
            </w:r>
          </w:p>
        </w:tc>
        <w:tc>
          <w:tcPr>
            <w:tcW w:w="1421" w:type="dxa"/>
          </w:tcPr>
          <w:p w:rsidR="00DA5350" w:rsidRDefault="00DA5350" w:rsidP="00BC167C">
            <w:pPr>
              <w:spacing w:line="360" w:lineRule="auto"/>
              <w:rPr>
                <w:rFonts w:cs="David"/>
                <w:sz w:val="24"/>
                <w:szCs w:val="24"/>
                <w:rtl/>
              </w:rPr>
            </w:pPr>
            <w:r>
              <w:rPr>
                <w:rFonts w:cs="David" w:hint="cs"/>
                <w:sz w:val="24"/>
                <w:szCs w:val="24"/>
                <w:rtl/>
              </w:rPr>
              <w:t>50</w:t>
            </w:r>
          </w:p>
        </w:tc>
        <w:tc>
          <w:tcPr>
            <w:tcW w:w="1421" w:type="dxa"/>
          </w:tcPr>
          <w:p w:rsidR="00DA5350" w:rsidRPr="00F821E6" w:rsidRDefault="00DA5350" w:rsidP="00BC167C">
            <w:pPr>
              <w:spacing w:line="360" w:lineRule="auto"/>
              <w:rPr>
                <w:rFonts w:cs="David"/>
                <w:sz w:val="24"/>
                <w:szCs w:val="24"/>
                <w:highlight w:val="yellow"/>
              </w:rPr>
            </w:pPr>
          </w:p>
        </w:tc>
      </w:tr>
      <w:tr w:rsidR="00DA5350" w:rsidTr="00F821E6">
        <w:tc>
          <w:tcPr>
            <w:tcW w:w="1420" w:type="dxa"/>
          </w:tcPr>
          <w:p w:rsidR="00DA5350" w:rsidRDefault="00DA5350" w:rsidP="00BC167C">
            <w:pPr>
              <w:spacing w:line="360" w:lineRule="auto"/>
              <w:rPr>
                <w:rFonts w:cs="David"/>
                <w:sz w:val="24"/>
                <w:szCs w:val="24"/>
              </w:rPr>
            </w:pPr>
            <w:r>
              <w:rPr>
                <w:rFonts w:cs="David"/>
                <w:sz w:val="24"/>
                <w:szCs w:val="24"/>
              </w:rPr>
              <w:t>AT-DE-CH-NL</w:t>
            </w:r>
          </w:p>
        </w:tc>
        <w:tc>
          <w:tcPr>
            <w:tcW w:w="1420" w:type="dxa"/>
          </w:tcPr>
          <w:p w:rsidR="00DA5350" w:rsidRDefault="00DA5350" w:rsidP="00BC167C">
            <w:pPr>
              <w:spacing w:line="360" w:lineRule="auto"/>
              <w:rPr>
                <w:rFonts w:cs="David"/>
                <w:sz w:val="24"/>
                <w:szCs w:val="24"/>
              </w:rPr>
            </w:pPr>
            <w:r>
              <w:rPr>
                <w:rFonts w:cs="David"/>
                <w:sz w:val="24"/>
                <w:szCs w:val="24"/>
              </w:rPr>
              <w:t>13P</w:t>
            </w:r>
          </w:p>
        </w:tc>
        <w:tc>
          <w:tcPr>
            <w:tcW w:w="1420" w:type="dxa"/>
          </w:tcPr>
          <w:p w:rsidR="00DA5350" w:rsidRDefault="00DA5350" w:rsidP="00BC167C">
            <w:pPr>
              <w:spacing w:line="360" w:lineRule="auto"/>
              <w:rPr>
                <w:rFonts w:cs="David"/>
                <w:sz w:val="24"/>
                <w:szCs w:val="24"/>
              </w:rPr>
            </w:pPr>
            <w:r>
              <w:rPr>
                <w:rFonts w:cs="David"/>
                <w:sz w:val="24"/>
                <w:szCs w:val="24"/>
              </w:rPr>
              <w:t>G31</w:t>
            </w:r>
          </w:p>
        </w:tc>
        <w:tc>
          <w:tcPr>
            <w:tcW w:w="1421" w:type="dxa"/>
          </w:tcPr>
          <w:p w:rsidR="00DA5350" w:rsidRDefault="00DA5350" w:rsidP="00BC167C">
            <w:pPr>
              <w:spacing w:line="360" w:lineRule="auto"/>
              <w:rPr>
                <w:rFonts w:cs="David"/>
                <w:sz w:val="24"/>
                <w:szCs w:val="24"/>
                <w:rtl/>
              </w:rPr>
            </w:pPr>
            <w:r>
              <w:rPr>
                <w:rFonts w:cs="David" w:hint="cs"/>
                <w:sz w:val="24"/>
                <w:szCs w:val="24"/>
                <w:rtl/>
              </w:rPr>
              <w:t>50</w:t>
            </w:r>
          </w:p>
        </w:tc>
        <w:tc>
          <w:tcPr>
            <w:tcW w:w="1421" w:type="dxa"/>
          </w:tcPr>
          <w:p w:rsidR="00DA5350" w:rsidRPr="00F821E6" w:rsidRDefault="00DA5350" w:rsidP="00BC167C">
            <w:pPr>
              <w:spacing w:line="360" w:lineRule="auto"/>
              <w:rPr>
                <w:rFonts w:cs="David"/>
                <w:sz w:val="24"/>
                <w:szCs w:val="24"/>
                <w:highlight w:val="yellow"/>
              </w:rPr>
            </w:pPr>
          </w:p>
        </w:tc>
      </w:tr>
    </w:tbl>
    <w:p w:rsidR="00F821E6" w:rsidRDefault="00F821E6" w:rsidP="00BC167C">
      <w:pPr>
        <w:spacing w:line="360" w:lineRule="auto"/>
        <w:rPr>
          <w:rFonts w:cs="David"/>
          <w:sz w:val="24"/>
          <w:szCs w:val="24"/>
          <w:rtl/>
        </w:rPr>
      </w:pPr>
    </w:p>
    <w:p w:rsidR="00F821E6" w:rsidRDefault="00F821E6" w:rsidP="00BC167C">
      <w:pPr>
        <w:spacing w:line="360" w:lineRule="auto"/>
        <w:rPr>
          <w:rFonts w:cs="David"/>
          <w:b/>
          <w:bCs/>
          <w:sz w:val="24"/>
          <w:szCs w:val="24"/>
          <w:rtl/>
        </w:rPr>
      </w:pPr>
      <w:r>
        <w:rPr>
          <w:rFonts w:cs="David" w:hint="cs"/>
          <w:b/>
          <w:bCs/>
          <w:sz w:val="24"/>
          <w:szCs w:val="24"/>
          <w:rtl/>
        </w:rPr>
        <w:t>אזהרות:</w:t>
      </w:r>
    </w:p>
    <w:p w:rsidR="00F821E6" w:rsidRDefault="00F821E6" w:rsidP="00BC167C">
      <w:pPr>
        <w:spacing w:line="360" w:lineRule="auto"/>
        <w:rPr>
          <w:rFonts w:cs="David"/>
          <w:sz w:val="24"/>
          <w:szCs w:val="24"/>
          <w:rtl/>
        </w:rPr>
      </w:pPr>
      <w:r>
        <w:rPr>
          <w:rFonts w:cs="David" w:hint="cs"/>
          <w:sz w:val="24"/>
          <w:szCs w:val="24"/>
          <w:rtl/>
        </w:rPr>
        <w:t>קראו את ההוראות טרם השימוש במכשיר.</w:t>
      </w:r>
    </w:p>
    <w:p w:rsidR="00F821E6" w:rsidRDefault="00F821E6" w:rsidP="00BC167C">
      <w:pPr>
        <w:spacing w:line="360" w:lineRule="auto"/>
        <w:rPr>
          <w:rFonts w:cs="David"/>
          <w:sz w:val="24"/>
          <w:szCs w:val="24"/>
          <w:rtl/>
        </w:rPr>
      </w:pPr>
      <w:r>
        <w:rPr>
          <w:rFonts w:cs="David" w:hint="cs"/>
          <w:sz w:val="24"/>
          <w:szCs w:val="24"/>
          <w:rtl/>
        </w:rPr>
        <w:t>מכשיר זה מצריך צינור וווסת, בדקו אצל ספק שירותי הגז שלכם.</w:t>
      </w:r>
    </w:p>
    <w:p w:rsidR="00F821E6" w:rsidRDefault="00F821E6" w:rsidP="00BC167C">
      <w:pPr>
        <w:spacing w:line="360" w:lineRule="auto"/>
        <w:rPr>
          <w:rFonts w:cs="David"/>
          <w:sz w:val="24"/>
          <w:szCs w:val="24"/>
          <w:rtl/>
        </w:rPr>
      </w:pPr>
      <w:r>
        <w:rPr>
          <w:rFonts w:cs="David" w:hint="cs"/>
          <w:sz w:val="24"/>
          <w:szCs w:val="24"/>
          <w:rtl/>
        </w:rPr>
        <w:t>השתמשו במכשיר זה במקום מאוורר היטב בלבד.</w:t>
      </w:r>
    </w:p>
    <w:p w:rsidR="00F821E6" w:rsidRDefault="00F821E6" w:rsidP="00EE29FC">
      <w:pPr>
        <w:spacing w:line="360" w:lineRule="auto"/>
        <w:rPr>
          <w:rFonts w:cs="David"/>
          <w:sz w:val="24"/>
          <w:szCs w:val="24"/>
          <w:rtl/>
        </w:rPr>
      </w:pPr>
      <w:r>
        <w:rPr>
          <w:rFonts w:cs="David" w:hint="cs"/>
          <w:sz w:val="24"/>
          <w:szCs w:val="24"/>
          <w:rtl/>
        </w:rPr>
        <w:t xml:space="preserve">אין לעשות שימוש </w:t>
      </w:r>
      <w:r w:rsidR="00EE29FC">
        <w:rPr>
          <w:rFonts w:cs="David" w:hint="cs"/>
          <w:sz w:val="24"/>
          <w:szCs w:val="24"/>
          <w:rtl/>
        </w:rPr>
        <w:t>ברכבי נופש כגון קרונות מגורים וקרוואנים.</w:t>
      </w:r>
    </w:p>
    <w:p w:rsidR="00EE29FC" w:rsidRDefault="00EE29FC" w:rsidP="00EE29FC">
      <w:pPr>
        <w:spacing w:line="360" w:lineRule="auto"/>
        <w:rPr>
          <w:rFonts w:cs="David"/>
          <w:sz w:val="24"/>
          <w:szCs w:val="24"/>
          <w:rtl/>
        </w:rPr>
      </w:pPr>
      <w:r>
        <w:rPr>
          <w:rFonts w:cs="David" w:hint="cs"/>
          <w:sz w:val="24"/>
          <w:szCs w:val="24"/>
          <w:rtl/>
        </w:rPr>
        <w:t>החדר בו מותקן המכשיר חייב להכיל מספיק אוויר המאפשר אוורור ובעירה תקינים.</w:t>
      </w:r>
    </w:p>
    <w:p w:rsidR="00EE29FC" w:rsidRDefault="00EE29FC" w:rsidP="00EE29FC">
      <w:pPr>
        <w:spacing w:line="360" w:lineRule="auto"/>
        <w:rPr>
          <w:rFonts w:cs="David"/>
          <w:sz w:val="24"/>
          <w:szCs w:val="24"/>
          <w:rtl/>
        </w:rPr>
      </w:pPr>
      <w:r>
        <w:rPr>
          <w:rFonts w:cs="David" w:hint="cs"/>
          <w:sz w:val="24"/>
          <w:szCs w:val="24"/>
          <w:rtl/>
        </w:rPr>
        <w:lastRenderedPageBreak/>
        <w:t>וודאו כי אתם יוצרים 2 חורי אוורור עם פתח של 5 ס"מ על 10 ס"מ. אחד בגובה נמוך (למשל 10-30 ס"מ מעל גובה הרצפה) ואחד בגובה גבוה (משל: 10-30 ס"מ מהתקרה).</w:t>
      </w:r>
    </w:p>
    <w:p w:rsidR="00EE29FC" w:rsidRDefault="00EE29FC" w:rsidP="00EE29FC">
      <w:pPr>
        <w:spacing w:line="360" w:lineRule="auto"/>
        <w:rPr>
          <w:rFonts w:cs="David"/>
          <w:sz w:val="24"/>
          <w:szCs w:val="24"/>
          <w:rtl/>
        </w:rPr>
      </w:pPr>
      <w:r>
        <w:rPr>
          <w:rFonts w:cs="David" w:hint="cs"/>
          <w:sz w:val="24"/>
          <w:szCs w:val="24"/>
          <w:rtl/>
        </w:rPr>
        <w:t>לאחר סיום השימוש במוצר, כבו את המכשיר משסתום מכל הגז שלו.</w:t>
      </w:r>
    </w:p>
    <w:p w:rsidR="00EE29FC" w:rsidRDefault="00EE29FC" w:rsidP="00EE29FC">
      <w:pPr>
        <w:spacing w:line="360" w:lineRule="auto"/>
        <w:rPr>
          <w:rFonts w:cs="David"/>
          <w:b/>
          <w:bCs/>
          <w:sz w:val="28"/>
          <w:szCs w:val="28"/>
          <w:rtl/>
        </w:rPr>
      </w:pPr>
      <w:r>
        <w:rPr>
          <w:rFonts w:cs="David" w:hint="cs"/>
          <w:b/>
          <w:bCs/>
          <w:sz w:val="28"/>
          <w:szCs w:val="28"/>
          <w:rtl/>
        </w:rPr>
        <w:t>תווית אזהרה והפעלה</w:t>
      </w:r>
    </w:p>
    <w:p w:rsidR="00EE29FC" w:rsidRPr="00EE29FC" w:rsidRDefault="00EE29FC" w:rsidP="00EE29FC">
      <w:pPr>
        <w:pStyle w:val="a3"/>
        <w:numPr>
          <w:ilvl w:val="0"/>
          <w:numId w:val="6"/>
        </w:numPr>
        <w:spacing w:line="360" w:lineRule="auto"/>
        <w:rPr>
          <w:rFonts w:cs="David"/>
          <w:sz w:val="24"/>
          <w:szCs w:val="24"/>
          <w:rtl/>
        </w:rPr>
      </w:pPr>
      <w:r w:rsidRPr="00EE29FC">
        <w:rPr>
          <w:rFonts w:cs="David" w:hint="cs"/>
          <w:sz w:val="24"/>
          <w:szCs w:val="24"/>
          <w:rtl/>
        </w:rPr>
        <w:t>קראו את ההוראות טרם השימוש במכשיר.</w:t>
      </w:r>
    </w:p>
    <w:p w:rsidR="00EE29FC" w:rsidRPr="00EE29FC" w:rsidRDefault="00EE29FC" w:rsidP="00EE29FC">
      <w:pPr>
        <w:pStyle w:val="a3"/>
        <w:numPr>
          <w:ilvl w:val="0"/>
          <w:numId w:val="6"/>
        </w:numPr>
        <w:spacing w:line="360" w:lineRule="auto"/>
        <w:rPr>
          <w:rFonts w:cs="David"/>
          <w:sz w:val="24"/>
          <w:szCs w:val="24"/>
          <w:rtl/>
        </w:rPr>
      </w:pPr>
      <w:r w:rsidRPr="00EE29FC">
        <w:rPr>
          <w:rFonts w:cs="David" w:hint="cs"/>
          <w:sz w:val="24"/>
          <w:szCs w:val="24"/>
          <w:rtl/>
        </w:rPr>
        <w:t>מכשיר זה מצריך צינור וווסת, בדקו אצל ספק שירותי הגז שלכם.</w:t>
      </w:r>
    </w:p>
    <w:p w:rsidR="00EE29FC" w:rsidRPr="00EE29FC" w:rsidRDefault="00EE29FC" w:rsidP="00EE29FC">
      <w:pPr>
        <w:pStyle w:val="a3"/>
        <w:numPr>
          <w:ilvl w:val="0"/>
          <w:numId w:val="6"/>
        </w:numPr>
        <w:spacing w:line="360" w:lineRule="auto"/>
        <w:rPr>
          <w:rFonts w:cs="David"/>
          <w:sz w:val="24"/>
          <w:szCs w:val="24"/>
          <w:rtl/>
        </w:rPr>
      </w:pPr>
      <w:r w:rsidRPr="00EE29FC">
        <w:rPr>
          <w:rFonts w:cs="David" w:hint="cs"/>
          <w:sz w:val="24"/>
          <w:szCs w:val="24"/>
          <w:rtl/>
        </w:rPr>
        <w:t>השתמשו במכשיר זה במקום מאוורר היטב בלבד.</w:t>
      </w:r>
    </w:p>
    <w:p w:rsidR="00EE29FC" w:rsidRDefault="00EE29FC" w:rsidP="00EE29FC">
      <w:pPr>
        <w:pStyle w:val="a3"/>
        <w:numPr>
          <w:ilvl w:val="0"/>
          <w:numId w:val="6"/>
        </w:numPr>
        <w:spacing w:line="360" w:lineRule="auto"/>
        <w:rPr>
          <w:rFonts w:cs="David"/>
          <w:sz w:val="24"/>
          <w:szCs w:val="24"/>
        </w:rPr>
      </w:pPr>
      <w:r>
        <w:rPr>
          <w:rFonts w:cs="David" w:hint="cs"/>
          <w:sz w:val="24"/>
          <w:szCs w:val="24"/>
          <w:rtl/>
        </w:rPr>
        <w:t>אין לעשות שימוש ברכבי נופש כגון קרונות מגורים וקרוואנים.</w:t>
      </w:r>
    </w:p>
    <w:p w:rsidR="00EE29FC" w:rsidRDefault="00EE29FC" w:rsidP="00EE29FC">
      <w:pPr>
        <w:pStyle w:val="a3"/>
        <w:numPr>
          <w:ilvl w:val="0"/>
          <w:numId w:val="6"/>
        </w:numPr>
        <w:spacing w:line="360" w:lineRule="auto"/>
        <w:rPr>
          <w:rFonts w:cs="David"/>
          <w:sz w:val="24"/>
          <w:szCs w:val="24"/>
        </w:rPr>
      </w:pPr>
      <w:r>
        <w:rPr>
          <w:rFonts w:cs="David" w:hint="cs"/>
          <w:sz w:val="24"/>
          <w:szCs w:val="24"/>
          <w:rtl/>
        </w:rPr>
        <w:t>אנא עיינו במדריך ההוראות בכל הקשור להחלפת צילינדר הגז.</w:t>
      </w:r>
    </w:p>
    <w:p w:rsidR="00EE29FC" w:rsidRDefault="00EE29FC" w:rsidP="00EE29FC">
      <w:pPr>
        <w:pStyle w:val="a3"/>
        <w:numPr>
          <w:ilvl w:val="0"/>
          <w:numId w:val="6"/>
        </w:numPr>
        <w:spacing w:line="360" w:lineRule="auto"/>
        <w:rPr>
          <w:rFonts w:cs="David"/>
          <w:sz w:val="24"/>
          <w:szCs w:val="24"/>
        </w:rPr>
      </w:pPr>
      <w:r>
        <w:rPr>
          <w:rFonts w:cs="David" w:hint="cs"/>
          <w:sz w:val="24"/>
          <w:szCs w:val="24"/>
          <w:rtl/>
        </w:rPr>
        <w:t>במקרה של דליפת גז, יש לכבות את אספקת הגז משסתום צילינדר הגז. אין לנסות ולתקן אותו בעצמכם וצרו קשר עם ספק הגז שלכם.</w:t>
      </w:r>
    </w:p>
    <w:p w:rsidR="00EE29FC" w:rsidRDefault="00EE29FC" w:rsidP="00EE29FC">
      <w:pPr>
        <w:pStyle w:val="a3"/>
        <w:numPr>
          <w:ilvl w:val="0"/>
          <w:numId w:val="6"/>
        </w:numPr>
        <w:spacing w:line="360" w:lineRule="auto"/>
        <w:rPr>
          <w:rFonts w:cs="David"/>
          <w:sz w:val="24"/>
          <w:szCs w:val="24"/>
        </w:rPr>
      </w:pPr>
      <w:r>
        <w:rPr>
          <w:rFonts w:cs="David" w:hint="cs"/>
          <w:sz w:val="24"/>
          <w:szCs w:val="24"/>
          <w:rtl/>
        </w:rPr>
        <w:t>התנור לא ימוקם בקרבת מקורות חום אחרים (לכל הפחות במרחק של מטר אחד מהם) או בקרבת חומרים מתלקחים או נפיצים ואין למקמו מול חפצים שעלולים להינזק או להישרף (לדוגמא, לא מול וילונות, כסאות נוח או ריהוט).</w:t>
      </w:r>
    </w:p>
    <w:p w:rsidR="00DA5350" w:rsidRDefault="00EE29FC" w:rsidP="00DA5350">
      <w:pPr>
        <w:pStyle w:val="a3"/>
        <w:numPr>
          <w:ilvl w:val="0"/>
          <w:numId w:val="6"/>
        </w:numPr>
        <w:spacing w:line="360" w:lineRule="auto"/>
        <w:rPr>
          <w:rFonts w:cs="David"/>
          <w:sz w:val="24"/>
          <w:szCs w:val="24"/>
        </w:rPr>
      </w:pPr>
      <w:r>
        <w:rPr>
          <w:rFonts w:cs="David" w:hint="cs"/>
          <w:sz w:val="24"/>
          <w:szCs w:val="24"/>
          <w:rtl/>
        </w:rPr>
        <w:t>מקמו את התנור כך שהחום מכוון ישירות למרכז החדר ובכל מקרה לכיוון חלל פתוח: החלק הקדמי (המקרין)</w:t>
      </w:r>
      <w:r w:rsidR="00DA5350">
        <w:rPr>
          <w:rFonts w:cs="David" w:hint="cs"/>
          <w:sz w:val="24"/>
          <w:szCs w:val="24"/>
          <w:rtl/>
        </w:rPr>
        <w:t xml:space="preserve"> חייב להימצא לכל הפחות 2 מטרים מווילונות, ספות, ריה</w:t>
      </w:r>
      <w:bookmarkStart w:id="0" w:name="_GoBack"/>
      <w:bookmarkEnd w:id="0"/>
      <w:r w:rsidR="00DA5350">
        <w:rPr>
          <w:rFonts w:cs="David" w:hint="cs"/>
          <w:sz w:val="24"/>
          <w:szCs w:val="24"/>
          <w:rtl/>
        </w:rPr>
        <w:t>וט או חפצים אחרים.</w:t>
      </w:r>
    </w:p>
    <w:p w:rsidR="00DA5350" w:rsidRDefault="00DA5350" w:rsidP="00DA5350">
      <w:pPr>
        <w:spacing w:line="360" w:lineRule="auto"/>
        <w:rPr>
          <w:rFonts w:cs="David"/>
          <w:sz w:val="28"/>
          <w:szCs w:val="28"/>
          <w:u w:val="single"/>
          <w:rtl/>
        </w:rPr>
      </w:pPr>
      <w:r>
        <w:rPr>
          <w:rFonts w:cs="David" w:hint="cs"/>
          <w:sz w:val="28"/>
          <w:szCs w:val="28"/>
          <w:u w:val="single"/>
          <w:rtl/>
        </w:rPr>
        <w:t>הדלקת התנור</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פתחו את השסתום שבצילינדר הגז.</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כפתור הבקרה צריך להימצא בקו ישר עם מצב (תמונה) (הצתה/גבוה). דחפו את הכפתור למטה עד הסוף במך כ-10 שניות (הדבר יאפשר לגז לזרום מהנווט ומהמבער). בזמן לחיצת כפתור הבקרה כלפי מטה עד הסוף, לחצו מיד על לחצן ההצתה בדחף להצתת מאבחן האטמוספירה (</w:t>
      </w:r>
      <w:r>
        <w:rPr>
          <w:rFonts w:cs="David"/>
          <w:sz w:val="24"/>
          <w:szCs w:val="24"/>
        </w:rPr>
        <w:t>ODS</w:t>
      </w:r>
      <w:r>
        <w:rPr>
          <w:rFonts w:cs="David" w:hint="cs"/>
          <w:sz w:val="24"/>
          <w:szCs w:val="24"/>
          <w:rtl/>
        </w:rPr>
        <w:t>) והמבער באופן ישיר.</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המשיכו ללחוץ על הכפתור במשך כ-20 שניות עד שמאבחן האטמוספירה נשאר דלוק לאחר שחרור הכפתור.</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במידה והלהבה נכבית, שחררו את הכפתור ואת לחצן הצתת הדחף, המתינו 30 שניות וחזרו על אותה פרוצדורה.</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להשגת עוצמת חימום נמוכה, לחצו מעט כל הכפתור וסובבו אותו למצב (תמונה) (נמוך).</w:t>
      </w:r>
    </w:p>
    <w:p w:rsidR="00DA5350" w:rsidRDefault="00314030" w:rsidP="00314030">
      <w:pPr>
        <w:spacing w:line="360" w:lineRule="auto"/>
        <w:rPr>
          <w:rFonts w:cs="David"/>
          <w:sz w:val="24"/>
          <w:szCs w:val="24"/>
          <w:rtl/>
        </w:rPr>
      </w:pPr>
      <w:r>
        <w:rPr>
          <w:rFonts w:cs="David" w:hint="cs"/>
          <w:sz w:val="24"/>
          <w:szCs w:val="24"/>
          <w:rtl/>
        </w:rPr>
        <w:t xml:space="preserve"> </w:t>
      </w:r>
      <w:r>
        <w:rPr>
          <w:rFonts w:cs="David" w:hint="cs"/>
          <w:noProof/>
          <w:sz w:val="24"/>
          <w:szCs w:val="24"/>
          <w:rtl/>
        </w:rPr>
        <w:drawing>
          <wp:inline distT="0" distB="0" distL="0" distR="0">
            <wp:extent cx="1041952" cy="647700"/>
            <wp:effectExtent l="19050" t="0" r="5798" b="0"/>
            <wp:docPr id="12"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041952" cy="647700"/>
                    </a:xfrm>
                    <a:prstGeom prst="rect">
                      <a:avLst/>
                    </a:prstGeom>
                    <a:noFill/>
                    <a:ln w="9525">
                      <a:noFill/>
                      <a:miter lim="800000"/>
                      <a:headEnd/>
                      <a:tailEnd/>
                    </a:ln>
                  </pic:spPr>
                </pic:pic>
              </a:graphicData>
            </a:graphic>
          </wp:inline>
        </w:drawing>
      </w:r>
      <w:r w:rsidR="00DA5350">
        <w:rPr>
          <w:rFonts w:cs="David" w:hint="cs"/>
          <w:sz w:val="24"/>
          <w:szCs w:val="24"/>
          <w:rtl/>
        </w:rPr>
        <w:tab/>
      </w:r>
      <w:r w:rsidR="00DA5350">
        <w:rPr>
          <w:rFonts w:cs="David" w:hint="cs"/>
          <w:sz w:val="24"/>
          <w:szCs w:val="24"/>
          <w:rtl/>
        </w:rPr>
        <w:tab/>
      </w:r>
      <w:r w:rsidR="00DA5350">
        <w:rPr>
          <w:rFonts w:cs="David" w:hint="cs"/>
          <w:sz w:val="24"/>
          <w:szCs w:val="24"/>
          <w:rtl/>
        </w:rPr>
        <w:tab/>
      </w:r>
      <w:r w:rsidR="00DA5350">
        <w:rPr>
          <w:rFonts w:cs="David" w:hint="cs"/>
          <w:sz w:val="24"/>
          <w:szCs w:val="24"/>
          <w:rtl/>
        </w:rPr>
        <w:tab/>
      </w:r>
      <w:r w:rsidR="00DA5350">
        <w:rPr>
          <w:rFonts w:cs="David" w:hint="cs"/>
          <w:sz w:val="24"/>
          <w:szCs w:val="24"/>
          <w:rtl/>
        </w:rPr>
        <w:tab/>
      </w:r>
      <w:r>
        <w:rPr>
          <w:rFonts w:cs="David" w:hint="cs"/>
          <w:noProof/>
          <w:sz w:val="24"/>
          <w:szCs w:val="24"/>
          <w:rtl/>
        </w:rPr>
        <w:drawing>
          <wp:inline distT="0" distB="0" distL="0" distR="0">
            <wp:extent cx="756138" cy="572610"/>
            <wp:effectExtent l="19050" t="0" r="5862" b="0"/>
            <wp:docPr id="13"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56138" cy="572610"/>
                    </a:xfrm>
                    <a:prstGeom prst="rect">
                      <a:avLst/>
                    </a:prstGeom>
                    <a:noFill/>
                    <a:ln w="9525">
                      <a:noFill/>
                      <a:miter lim="800000"/>
                      <a:headEnd/>
                      <a:tailEnd/>
                    </a:ln>
                  </pic:spPr>
                </pic:pic>
              </a:graphicData>
            </a:graphic>
          </wp:inline>
        </w:drawing>
      </w:r>
      <w:r>
        <w:rPr>
          <w:rFonts w:cs="David" w:hint="cs"/>
          <w:sz w:val="24"/>
          <w:szCs w:val="24"/>
          <w:rtl/>
        </w:rPr>
        <w:t xml:space="preserve"> </w:t>
      </w:r>
    </w:p>
    <w:p w:rsidR="00DA5350" w:rsidRDefault="00314030" w:rsidP="00DA5350">
      <w:pPr>
        <w:spacing w:line="360" w:lineRule="auto"/>
        <w:rPr>
          <w:rFonts w:cs="David"/>
          <w:sz w:val="24"/>
          <w:szCs w:val="24"/>
          <w:rtl/>
        </w:rPr>
      </w:pPr>
      <w:r>
        <w:rPr>
          <w:rFonts w:cs="David" w:hint="cs"/>
          <w:sz w:val="24"/>
          <w:szCs w:val="24"/>
          <w:rtl/>
        </w:rPr>
        <w:t xml:space="preserve">  </w:t>
      </w:r>
      <w:r w:rsidR="00DA5350">
        <w:rPr>
          <w:rFonts w:cs="David" w:hint="cs"/>
          <w:sz w:val="24"/>
          <w:szCs w:val="24"/>
          <w:rtl/>
        </w:rPr>
        <w:t>הצתה/גבוה</w:t>
      </w:r>
      <w:r w:rsidR="00DA5350">
        <w:rPr>
          <w:rFonts w:cs="David" w:hint="cs"/>
          <w:sz w:val="24"/>
          <w:szCs w:val="24"/>
          <w:rtl/>
        </w:rPr>
        <w:tab/>
      </w:r>
      <w:r w:rsidR="00DA5350">
        <w:rPr>
          <w:rFonts w:cs="David" w:hint="cs"/>
          <w:sz w:val="24"/>
          <w:szCs w:val="24"/>
          <w:rtl/>
        </w:rPr>
        <w:tab/>
      </w:r>
      <w:r w:rsidR="00DA5350">
        <w:rPr>
          <w:rFonts w:cs="David" w:hint="cs"/>
          <w:sz w:val="24"/>
          <w:szCs w:val="24"/>
          <w:rtl/>
        </w:rPr>
        <w:tab/>
      </w:r>
      <w:r w:rsidR="00DA5350">
        <w:rPr>
          <w:rFonts w:cs="David" w:hint="cs"/>
          <w:sz w:val="24"/>
          <w:szCs w:val="24"/>
          <w:rtl/>
        </w:rPr>
        <w:tab/>
      </w:r>
      <w:r w:rsidR="00DA5350">
        <w:rPr>
          <w:rFonts w:cs="David" w:hint="cs"/>
          <w:sz w:val="24"/>
          <w:szCs w:val="24"/>
          <w:rtl/>
        </w:rPr>
        <w:tab/>
      </w:r>
      <w:r>
        <w:rPr>
          <w:rFonts w:cs="David" w:hint="cs"/>
          <w:sz w:val="24"/>
          <w:szCs w:val="24"/>
          <w:rtl/>
        </w:rPr>
        <w:t xml:space="preserve">              </w:t>
      </w:r>
      <w:r w:rsidR="00DA5350">
        <w:rPr>
          <w:rFonts w:cs="David" w:hint="cs"/>
          <w:sz w:val="24"/>
          <w:szCs w:val="24"/>
          <w:rtl/>
        </w:rPr>
        <w:t>נמוך</w:t>
      </w:r>
    </w:p>
    <w:p w:rsidR="00DA5350" w:rsidRPr="00DA5350" w:rsidRDefault="00DA5350" w:rsidP="00DA5350">
      <w:pPr>
        <w:spacing w:line="360" w:lineRule="auto"/>
        <w:rPr>
          <w:rFonts w:cs="David"/>
          <w:sz w:val="28"/>
          <w:szCs w:val="28"/>
          <w:u w:val="single"/>
          <w:rtl/>
        </w:rPr>
      </w:pPr>
      <w:r w:rsidRPr="00DA5350">
        <w:rPr>
          <w:rFonts w:cs="David" w:hint="cs"/>
          <w:sz w:val="28"/>
          <w:szCs w:val="28"/>
          <w:u w:val="single"/>
          <w:rtl/>
        </w:rPr>
        <w:lastRenderedPageBreak/>
        <w:t>כיבוי התנור</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סובבו את כפתור הבקרה למצב (תמונה) (הצתה/גבוה).</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לכיבוי הציוד, סגרו את השסתום שבצילינדר הגז.</w:t>
      </w:r>
    </w:p>
    <w:p w:rsidR="00DA5350" w:rsidRDefault="00DA5350" w:rsidP="00DA5350">
      <w:pPr>
        <w:pStyle w:val="a3"/>
        <w:numPr>
          <w:ilvl w:val="0"/>
          <w:numId w:val="1"/>
        </w:numPr>
        <w:spacing w:line="360" w:lineRule="auto"/>
        <w:rPr>
          <w:rFonts w:cs="David"/>
          <w:sz w:val="24"/>
          <w:szCs w:val="24"/>
        </w:rPr>
      </w:pPr>
      <w:r>
        <w:rPr>
          <w:rFonts w:cs="David" w:hint="cs"/>
          <w:sz w:val="24"/>
          <w:szCs w:val="24"/>
          <w:rtl/>
        </w:rPr>
        <w:t>אין להזיז את התנור בזמן שהוא פועל.</w:t>
      </w:r>
    </w:p>
    <w:tbl>
      <w:tblPr>
        <w:tblStyle w:val="a6"/>
        <w:bidiVisual/>
        <w:tblW w:w="8520" w:type="dxa"/>
        <w:tblLook w:val="04A0"/>
      </w:tblPr>
      <w:tblGrid>
        <w:gridCol w:w="1704"/>
        <w:gridCol w:w="1704"/>
        <w:gridCol w:w="1704"/>
        <w:gridCol w:w="1704"/>
        <w:gridCol w:w="1704"/>
      </w:tblGrid>
      <w:tr w:rsidR="00DA5350" w:rsidTr="00DA5350">
        <w:tc>
          <w:tcPr>
            <w:tcW w:w="1704" w:type="dxa"/>
          </w:tcPr>
          <w:p w:rsidR="00DA5350" w:rsidRDefault="00DA5350" w:rsidP="007A1ABB">
            <w:pPr>
              <w:spacing w:line="360" w:lineRule="auto"/>
              <w:rPr>
                <w:rFonts w:cs="David"/>
                <w:sz w:val="24"/>
                <w:szCs w:val="24"/>
                <w:rtl/>
              </w:rPr>
            </w:pPr>
            <w:r>
              <w:rPr>
                <w:rFonts w:cs="David" w:hint="cs"/>
                <w:sz w:val="24"/>
                <w:szCs w:val="24"/>
                <w:rtl/>
              </w:rPr>
              <w:t>קוד מדינה</w:t>
            </w:r>
          </w:p>
        </w:tc>
        <w:tc>
          <w:tcPr>
            <w:tcW w:w="1704" w:type="dxa"/>
          </w:tcPr>
          <w:p w:rsidR="00DA5350" w:rsidRDefault="00DA5350" w:rsidP="007A1ABB">
            <w:pPr>
              <w:spacing w:line="360" w:lineRule="auto"/>
              <w:rPr>
                <w:rFonts w:cs="David"/>
                <w:sz w:val="24"/>
                <w:szCs w:val="24"/>
                <w:rtl/>
              </w:rPr>
            </w:pPr>
            <w:r>
              <w:rPr>
                <w:rFonts w:cs="David" w:hint="cs"/>
                <w:sz w:val="24"/>
                <w:szCs w:val="24"/>
                <w:rtl/>
              </w:rPr>
              <w:t>קטגוריה</w:t>
            </w:r>
          </w:p>
        </w:tc>
        <w:tc>
          <w:tcPr>
            <w:tcW w:w="1704" w:type="dxa"/>
          </w:tcPr>
          <w:p w:rsidR="00DA5350" w:rsidRDefault="00DA5350" w:rsidP="007A1ABB">
            <w:pPr>
              <w:spacing w:line="360" w:lineRule="auto"/>
              <w:rPr>
                <w:rFonts w:cs="David"/>
                <w:sz w:val="24"/>
                <w:szCs w:val="24"/>
                <w:rtl/>
              </w:rPr>
            </w:pPr>
            <w:r>
              <w:rPr>
                <w:rFonts w:cs="David"/>
                <w:sz w:val="24"/>
                <w:szCs w:val="24"/>
              </w:rPr>
              <w:t>P</w:t>
            </w:r>
            <w:r>
              <w:rPr>
                <w:rFonts w:cs="David" w:hint="cs"/>
                <w:sz w:val="24"/>
                <w:szCs w:val="24"/>
                <w:rtl/>
              </w:rPr>
              <w:t>(מיליבר)</w:t>
            </w:r>
          </w:p>
        </w:tc>
        <w:tc>
          <w:tcPr>
            <w:tcW w:w="1704" w:type="dxa"/>
          </w:tcPr>
          <w:p w:rsidR="00DA5350" w:rsidRDefault="00DA5350" w:rsidP="007A1ABB">
            <w:pPr>
              <w:spacing w:line="360" w:lineRule="auto"/>
              <w:rPr>
                <w:rFonts w:cs="David"/>
                <w:sz w:val="24"/>
                <w:szCs w:val="24"/>
                <w:rtl/>
              </w:rPr>
            </w:pPr>
            <w:r>
              <w:rPr>
                <w:rFonts w:cs="David" w:hint="cs"/>
                <w:sz w:val="24"/>
                <w:szCs w:val="24"/>
                <w:rtl/>
              </w:rPr>
              <w:t>גז</w:t>
            </w:r>
          </w:p>
        </w:tc>
        <w:tc>
          <w:tcPr>
            <w:tcW w:w="1704" w:type="dxa"/>
          </w:tcPr>
          <w:p w:rsidR="00DA5350" w:rsidRDefault="00DA5350" w:rsidP="00BC167C">
            <w:pPr>
              <w:spacing w:line="360" w:lineRule="auto"/>
              <w:rPr>
                <w:rFonts w:cs="David"/>
                <w:b/>
                <w:bCs/>
                <w:sz w:val="24"/>
                <w:szCs w:val="24"/>
                <w:rtl/>
              </w:rPr>
            </w:pPr>
            <w:r w:rsidRPr="00F821E6">
              <w:rPr>
                <w:rFonts w:cs="David"/>
                <w:sz w:val="24"/>
                <w:szCs w:val="24"/>
                <w:highlight w:val="yellow"/>
              </w:rPr>
              <w:t>Tick</w:t>
            </w:r>
            <w:r w:rsidR="00314030">
              <w:rPr>
                <w:rFonts w:cs="David" w:hint="cs"/>
                <w:b/>
                <w:bCs/>
                <w:sz w:val="24"/>
                <w:szCs w:val="24"/>
                <w:rtl/>
              </w:rPr>
              <w:t xml:space="preserve"> (סימון?)</w:t>
            </w:r>
          </w:p>
        </w:tc>
      </w:tr>
      <w:tr w:rsidR="00DA5350" w:rsidTr="00DA5350">
        <w:tc>
          <w:tcPr>
            <w:tcW w:w="1704" w:type="dxa"/>
          </w:tcPr>
          <w:p w:rsidR="00DA5350" w:rsidRDefault="00DA5350" w:rsidP="007A1ABB">
            <w:pPr>
              <w:spacing w:line="360" w:lineRule="auto"/>
              <w:rPr>
                <w:rFonts w:cs="David"/>
                <w:sz w:val="24"/>
                <w:szCs w:val="24"/>
                <w:rtl/>
              </w:rPr>
            </w:pPr>
            <w:r>
              <w:rPr>
                <w:rFonts w:cs="David"/>
                <w:sz w:val="24"/>
                <w:szCs w:val="24"/>
              </w:rPr>
              <w:t>FR-GB-IE-PT</w:t>
            </w:r>
          </w:p>
        </w:tc>
        <w:tc>
          <w:tcPr>
            <w:tcW w:w="1704" w:type="dxa"/>
          </w:tcPr>
          <w:p w:rsidR="00DA5350" w:rsidRDefault="00DA5350" w:rsidP="007A1ABB">
            <w:pPr>
              <w:spacing w:line="360" w:lineRule="auto"/>
              <w:rPr>
                <w:rFonts w:cs="David"/>
                <w:sz w:val="24"/>
                <w:szCs w:val="24"/>
              </w:rPr>
            </w:pPr>
            <w:r>
              <w:rPr>
                <w:rFonts w:cs="David"/>
                <w:sz w:val="24"/>
                <w:szCs w:val="24"/>
              </w:rPr>
              <w:t>13B</w:t>
            </w:r>
          </w:p>
        </w:tc>
        <w:tc>
          <w:tcPr>
            <w:tcW w:w="1704" w:type="dxa"/>
          </w:tcPr>
          <w:p w:rsidR="00DA5350" w:rsidRDefault="00DA5350" w:rsidP="007A1ABB">
            <w:pPr>
              <w:spacing w:line="360" w:lineRule="auto"/>
              <w:rPr>
                <w:rFonts w:cs="David"/>
                <w:sz w:val="24"/>
                <w:szCs w:val="24"/>
                <w:rtl/>
              </w:rPr>
            </w:pPr>
            <w:r>
              <w:rPr>
                <w:rFonts w:cs="David" w:hint="cs"/>
                <w:sz w:val="24"/>
                <w:szCs w:val="24"/>
                <w:rtl/>
              </w:rPr>
              <w:t>28-30</w:t>
            </w:r>
          </w:p>
        </w:tc>
        <w:tc>
          <w:tcPr>
            <w:tcW w:w="1704" w:type="dxa"/>
          </w:tcPr>
          <w:p w:rsidR="00DA5350" w:rsidRDefault="00DA5350" w:rsidP="007A1ABB">
            <w:pPr>
              <w:spacing w:line="360" w:lineRule="auto"/>
              <w:rPr>
                <w:rFonts w:cs="David"/>
                <w:sz w:val="24"/>
                <w:szCs w:val="24"/>
                <w:rtl/>
              </w:rPr>
            </w:pPr>
            <w:r>
              <w:rPr>
                <w:rFonts w:cs="David"/>
                <w:sz w:val="24"/>
                <w:szCs w:val="24"/>
              </w:rPr>
              <w:t>G30</w:t>
            </w:r>
          </w:p>
        </w:tc>
        <w:tc>
          <w:tcPr>
            <w:tcW w:w="1704" w:type="dxa"/>
          </w:tcPr>
          <w:p w:rsidR="00DA5350" w:rsidRDefault="00DA5350" w:rsidP="00BC167C">
            <w:pPr>
              <w:spacing w:line="360" w:lineRule="auto"/>
              <w:rPr>
                <w:rFonts w:cs="David"/>
                <w:b/>
                <w:bCs/>
                <w:sz w:val="24"/>
                <w:szCs w:val="24"/>
                <w:rtl/>
              </w:rPr>
            </w:pPr>
          </w:p>
        </w:tc>
      </w:tr>
      <w:tr w:rsidR="00DA5350" w:rsidTr="00DA5350">
        <w:tc>
          <w:tcPr>
            <w:tcW w:w="1704" w:type="dxa"/>
          </w:tcPr>
          <w:p w:rsidR="00DA5350" w:rsidRDefault="00DA5350" w:rsidP="007A1ABB">
            <w:pPr>
              <w:spacing w:line="360" w:lineRule="auto"/>
              <w:rPr>
                <w:rFonts w:cs="David"/>
                <w:sz w:val="24"/>
                <w:szCs w:val="24"/>
              </w:rPr>
            </w:pPr>
            <w:r>
              <w:rPr>
                <w:rFonts w:cs="David"/>
                <w:sz w:val="24"/>
                <w:szCs w:val="24"/>
              </w:rPr>
              <w:t>BE-CY-CH-CZ-ES-GB-GR-IE-PT-SK-SI-TR</w:t>
            </w:r>
          </w:p>
        </w:tc>
        <w:tc>
          <w:tcPr>
            <w:tcW w:w="1704" w:type="dxa"/>
          </w:tcPr>
          <w:p w:rsidR="00DA5350" w:rsidRPr="00F821E6" w:rsidRDefault="00DA5350" w:rsidP="007A1ABB">
            <w:pPr>
              <w:spacing w:line="360" w:lineRule="auto"/>
              <w:rPr>
                <w:rFonts w:cs="David"/>
                <w:sz w:val="24"/>
                <w:szCs w:val="24"/>
              </w:rPr>
            </w:pPr>
            <w:r>
              <w:rPr>
                <w:rFonts w:cs="David"/>
                <w:sz w:val="24"/>
                <w:szCs w:val="24"/>
              </w:rPr>
              <w:t>13+</w:t>
            </w:r>
          </w:p>
        </w:tc>
        <w:tc>
          <w:tcPr>
            <w:tcW w:w="1704" w:type="dxa"/>
          </w:tcPr>
          <w:p w:rsidR="00DA5350" w:rsidRDefault="00DA5350" w:rsidP="007A1ABB">
            <w:pPr>
              <w:spacing w:line="360" w:lineRule="auto"/>
              <w:rPr>
                <w:rFonts w:cs="David"/>
                <w:sz w:val="24"/>
                <w:szCs w:val="24"/>
                <w:rtl/>
              </w:rPr>
            </w:pPr>
            <w:r>
              <w:rPr>
                <w:rFonts w:cs="David" w:hint="cs"/>
                <w:sz w:val="24"/>
                <w:szCs w:val="24"/>
                <w:rtl/>
              </w:rPr>
              <w:t>37</w:t>
            </w:r>
          </w:p>
        </w:tc>
        <w:tc>
          <w:tcPr>
            <w:tcW w:w="1704" w:type="dxa"/>
          </w:tcPr>
          <w:p w:rsidR="00DA5350" w:rsidRDefault="00DA5350" w:rsidP="007A1ABB">
            <w:pPr>
              <w:spacing w:line="360" w:lineRule="auto"/>
              <w:rPr>
                <w:rFonts w:cs="David"/>
                <w:sz w:val="24"/>
                <w:szCs w:val="24"/>
              </w:rPr>
            </w:pPr>
            <w:r>
              <w:rPr>
                <w:rFonts w:cs="David"/>
                <w:sz w:val="24"/>
                <w:szCs w:val="24"/>
              </w:rPr>
              <w:t>G31</w:t>
            </w:r>
          </w:p>
        </w:tc>
        <w:tc>
          <w:tcPr>
            <w:tcW w:w="1704" w:type="dxa"/>
          </w:tcPr>
          <w:p w:rsidR="00DA5350" w:rsidRDefault="00DA5350" w:rsidP="00BC167C">
            <w:pPr>
              <w:spacing w:line="360" w:lineRule="auto"/>
              <w:rPr>
                <w:rFonts w:cs="David"/>
                <w:b/>
                <w:bCs/>
                <w:sz w:val="24"/>
                <w:szCs w:val="24"/>
                <w:rtl/>
              </w:rPr>
            </w:pPr>
          </w:p>
        </w:tc>
      </w:tr>
      <w:tr w:rsidR="00DA5350" w:rsidTr="00DA5350">
        <w:tc>
          <w:tcPr>
            <w:tcW w:w="1704" w:type="dxa"/>
          </w:tcPr>
          <w:p w:rsidR="00DA5350" w:rsidRDefault="00DA5350" w:rsidP="007A1ABB">
            <w:pPr>
              <w:spacing w:line="360" w:lineRule="auto"/>
              <w:rPr>
                <w:rFonts w:cs="David"/>
                <w:sz w:val="24"/>
                <w:szCs w:val="24"/>
              </w:rPr>
            </w:pPr>
          </w:p>
        </w:tc>
        <w:tc>
          <w:tcPr>
            <w:tcW w:w="1704" w:type="dxa"/>
          </w:tcPr>
          <w:p w:rsidR="00DA5350" w:rsidRDefault="00DA5350" w:rsidP="007A1ABB">
            <w:pPr>
              <w:spacing w:line="360" w:lineRule="auto"/>
              <w:rPr>
                <w:rFonts w:cs="David"/>
                <w:sz w:val="24"/>
                <w:szCs w:val="24"/>
              </w:rPr>
            </w:pPr>
            <w:r>
              <w:rPr>
                <w:rFonts w:cs="David"/>
                <w:sz w:val="24"/>
                <w:szCs w:val="24"/>
              </w:rPr>
              <w:t>13+</w:t>
            </w:r>
          </w:p>
        </w:tc>
        <w:tc>
          <w:tcPr>
            <w:tcW w:w="1704" w:type="dxa"/>
          </w:tcPr>
          <w:p w:rsidR="00DA5350" w:rsidRDefault="00DA5350" w:rsidP="007A1ABB">
            <w:pPr>
              <w:spacing w:line="360" w:lineRule="auto"/>
              <w:rPr>
                <w:rFonts w:cs="David"/>
                <w:sz w:val="24"/>
                <w:szCs w:val="24"/>
                <w:rtl/>
              </w:rPr>
            </w:pPr>
            <w:r>
              <w:rPr>
                <w:rFonts w:cs="David" w:hint="cs"/>
                <w:sz w:val="24"/>
                <w:szCs w:val="24"/>
                <w:rtl/>
              </w:rPr>
              <w:t>28-30</w:t>
            </w:r>
          </w:p>
        </w:tc>
        <w:tc>
          <w:tcPr>
            <w:tcW w:w="1704" w:type="dxa"/>
          </w:tcPr>
          <w:p w:rsidR="00DA5350" w:rsidRDefault="00DA5350" w:rsidP="007A1ABB">
            <w:pPr>
              <w:spacing w:line="360" w:lineRule="auto"/>
              <w:rPr>
                <w:rFonts w:cs="David"/>
                <w:sz w:val="24"/>
                <w:szCs w:val="24"/>
              </w:rPr>
            </w:pPr>
            <w:r>
              <w:rPr>
                <w:rFonts w:cs="David"/>
                <w:sz w:val="24"/>
                <w:szCs w:val="24"/>
              </w:rPr>
              <w:t>G30</w:t>
            </w:r>
          </w:p>
        </w:tc>
        <w:tc>
          <w:tcPr>
            <w:tcW w:w="1704" w:type="dxa"/>
          </w:tcPr>
          <w:p w:rsidR="00DA5350" w:rsidRDefault="00DA5350" w:rsidP="00BC167C">
            <w:pPr>
              <w:spacing w:line="360" w:lineRule="auto"/>
              <w:rPr>
                <w:rFonts w:cs="David"/>
                <w:b/>
                <w:bCs/>
                <w:sz w:val="24"/>
                <w:szCs w:val="24"/>
                <w:rtl/>
              </w:rPr>
            </w:pPr>
          </w:p>
        </w:tc>
      </w:tr>
      <w:tr w:rsidR="00DA5350" w:rsidTr="00DA5350">
        <w:tc>
          <w:tcPr>
            <w:tcW w:w="1704" w:type="dxa"/>
          </w:tcPr>
          <w:p w:rsidR="00DA5350" w:rsidRDefault="00DA5350" w:rsidP="007A1ABB">
            <w:pPr>
              <w:spacing w:line="360" w:lineRule="auto"/>
              <w:rPr>
                <w:rFonts w:cs="David"/>
                <w:sz w:val="24"/>
                <w:szCs w:val="24"/>
              </w:rPr>
            </w:pPr>
            <w:r>
              <w:rPr>
                <w:rFonts w:cs="David"/>
                <w:sz w:val="24"/>
                <w:szCs w:val="24"/>
              </w:rPr>
              <w:t>BG-HR-CH-CY-DK-EE-FI-GR-HU-IT-IS-LT-LV-MT-NL-NO-PT-SE-SI-SK-RO-TR</w:t>
            </w:r>
          </w:p>
        </w:tc>
        <w:tc>
          <w:tcPr>
            <w:tcW w:w="1704" w:type="dxa"/>
          </w:tcPr>
          <w:p w:rsidR="00DA5350" w:rsidRPr="00F821E6" w:rsidRDefault="00DA5350" w:rsidP="007A1ABB">
            <w:pPr>
              <w:spacing w:line="360" w:lineRule="auto"/>
              <w:rPr>
                <w:rFonts w:cs="David"/>
                <w:sz w:val="24"/>
                <w:szCs w:val="24"/>
              </w:rPr>
            </w:pPr>
            <w:r>
              <w:rPr>
                <w:rFonts w:cs="David"/>
                <w:sz w:val="24"/>
                <w:szCs w:val="24"/>
              </w:rPr>
              <w:t>13B/P</w:t>
            </w:r>
          </w:p>
        </w:tc>
        <w:tc>
          <w:tcPr>
            <w:tcW w:w="1704" w:type="dxa"/>
          </w:tcPr>
          <w:p w:rsidR="00DA5350" w:rsidRDefault="00DA5350" w:rsidP="007A1ABB">
            <w:pPr>
              <w:spacing w:line="360" w:lineRule="auto"/>
              <w:rPr>
                <w:rFonts w:cs="David"/>
                <w:sz w:val="24"/>
                <w:szCs w:val="24"/>
                <w:rtl/>
              </w:rPr>
            </w:pPr>
            <w:r>
              <w:rPr>
                <w:rFonts w:cs="David" w:hint="cs"/>
                <w:sz w:val="24"/>
                <w:szCs w:val="24"/>
                <w:rtl/>
              </w:rPr>
              <w:t>28-30</w:t>
            </w:r>
          </w:p>
        </w:tc>
        <w:tc>
          <w:tcPr>
            <w:tcW w:w="1704" w:type="dxa"/>
          </w:tcPr>
          <w:p w:rsidR="00DA5350" w:rsidRDefault="00DA5350" w:rsidP="007A1ABB">
            <w:pPr>
              <w:spacing w:line="360" w:lineRule="auto"/>
              <w:rPr>
                <w:rFonts w:cs="David"/>
                <w:sz w:val="24"/>
                <w:szCs w:val="24"/>
              </w:rPr>
            </w:pPr>
            <w:r>
              <w:rPr>
                <w:rFonts w:cs="David"/>
                <w:sz w:val="24"/>
                <w:szCs w:val="24"/>
              </w:rPr>
              <w:t>G30/G31</w:t>
            </w:r>
          </w:p>
        </w:tc>
        <w:tc>
          <w:tcPr>
            <w:tcW w:w="1704" w:type="dxa"/>
          </w:tcPr>
          <w:p w:rsidR="00DA5350" w:rsidRDefault="00DA5350" w:rsidP="00BC167C">
            <w:pPr>
              <w:spacing w:line="360" w:lineRule="auto"/>
              <w:rPr>
                <w:rFonts w:cs="David"/>
                <w:b/>
                <w:bCs/>
                <w:sz w:val="24"/>
                <w:szCs w:val="24"/>
                <w:rtl/>
              </w:rPr>
            </w:pPr>
          </w:p>
        </w:tc>
      </w:tr>
      <w:tr w:rsidR="00DA5350" w:rsidTr="00DA5350">
        <w:tc>
          <w:tcPr>
            <w:tcW w:w="1704" w:type="dxa"/>
          </w:tcPr>
          <w:p w:rsidR="00DA5350" w:rsidRDefault="00DA5350" w:rsidP="007A1ABB">
            <w:pPr>
              <w:spacing w:line="360" w:lineRule="auto"/>
              <w:rPr>
                <w:rFonts w:cs="David"/>
                <w:sz w:val="24"/>
                <w:szCs w:val="24"/>
              </w:rPr>
            </w:pPr>
            <w:r>
              <w:rPr>
                <w:rFonts w:cs="David"/>
                <w:sz w:val="24"/>
                <w:szCs w:val="24"/>
              </w:rPr>
              <w:t>PL</w:t>
            </w:r>
          </w:p>
        </w:tc>
        <w:tc>
          <w:tcPr>
            <w:tcW w:w="1704" w:type="dxa"/>
          </w:tcPr>
          <w:p w:rsidR="00DA5350" w:rsidRDefault="00DA5350" w:rsidP="007A1ABB">
            <w:pPr>
              <w:spacing w:line="360" w:lineRule="auto"/>
              <w:rPr>
                <w:rFonts w:cs="David"/>
                <w:sz w:val="24"/>
                <w:szCs w:val="24"/>
              </w:rPr>
            </w:pPr>
            <w:r>
              <w:rPr>
                <w:rFonts w:cs="David"/>
                <w:sz w:val="24"/>
                <w:szCs w:val="24"/>
              </w:rPr>
              <w:t>13B/P</w:t>
            </w:r>
          </w:p>
        </w:tc>
        <w:tc>
          <w:tcPr>
            <w:tcW w:w="1704" w:type="dxa"/>
          </w:tcPr>
          <w:p w:rsidR="00DA5350" w:rsidRDefault="00DA5350" w:rsidP="007A1ABB">
            <w:pPr>
              <w:spacing w:line="360" w:lineRule="auto"/>
              <w:rPr>
                <w:rFonts w:cs="David"/>
                <w:sz w:val="24"/>
                <w:szCs w:val="24"/>
                <w:rtl/>
              </w:rPr>
            </w:pPr>
            <w:r>
              <w:rPr>
                <w:rFonts w:cs="David" w:hint="cs"/>
                <w:sz w:val="24"/>
                <w:szCs w:val="24"/>
                <w:rtl/>
              </w:rPr>
              <w:t>37</w:t>
            </w:r>
          </w:p>
        </w:tc>
        <w:tc>
          <w:tcPr>
            <w:tcW w:w="1704" w:type="dxa"/>
          </w:tcPr>
          <w:p w:rsidR="00DA5350" w:rsidRDefault="00DA5350" w:rsidP="007A1ABB">
            <w:pPr>
              <w:spacing w:line="360" w:lineRule="auto"/>
              <w:rPr>
                <w:rFonts w:cs="David"/>
                <w:sz w:val="24"/>
                <w:szCs w:val="24"/>
              </w:rPr>
            </w:pPr>
            <w:r>
              <w:rPr>
                <w:rFonts w:cs="David"/>
                <w:sz w:val="24"/>
                <w:szCs w:val="24"/>
              </w:rPr>
              <w:t>G30/G31</w:t>
            </w:r>
          </w:p>
        </w:tc>
        <w:tc>
          <w:tcPr>
            <w:tcW w:w="1704" w:type="dxa"/>
          </w:tcPr>
          <w:p w:rsidR="00DA5350" w:rsidRDefault="00DA5350" w:rsidP="00BC167C">
            <w:pPr>
              <w:spacing w:line="360" w:lineRule="auto"/>
              <w:rPr>
                <w:rFonts w:cs="David"/>
                <w:b/>
                <w:bCs/>
                <w:sz w:val="24"/>
                <w:szCs w:val="24"/>
                <w:rtl/>
              </w:rPr>
            </w:pPr>
          </w:p>
        </w:tc>
      </w:tr>
      <w:tr w:rsidR="00DA5350" w:rsidTr="00DA5350">
        <w:tc>
          <w:tcPr>
            <w:tcW w:w="1704" w:type="dxa"/>
          </w:tcPr>
          <w:p w:rsidR="00DA5350" w:rsidRDefault="00DA5350" w:rsidP="007A1ABB">
            <w:pPr>
              <w:spacing w:line="360" w:lineRule="auto"/>
              <w:rPr>
                <w:rFonts w:cs="David"/>
                <w:sz w:val="24"/>
                <w:szCs w:val="24"/>
              </w:rPr>
            </w:pPr>
            <w:r>
              <w:rPr>
                <w:rFonts w:cs="David"/>
                <w:sz w:val="24"/>
                <w:szCs w:val="24"/>
              </w:rPr>
              <w:t>AT-DE-CH-SK</w:t>
            </w:r>
          </w:p>
        </w:tc>
        <w:tc>
          <w:tcPr>
            <w:tcW w:w="1704" w:type="dxa"/>
          </w:tcPr>
          <w:p w:rsidR="00DA5350" w:rsidRDefault="00DA5350" w:rsidP="007A1ABB">
            <w:pPr>
              <w:spacing w:line="360" w:lineRule="auto"/>
              <w:rPr>
                <w:rFonts w:cs="David"/>
                <w:sz w:val="24"/>
                <w:szCs w:val="24"/>
              </w:rPr>
            </w:pPr>
            <w:r>
              <w:rPr>
                <w:rFonts w:cs="David"/>
                <w:sz w:val="24"/>
                <w:szCs w:val="24"/>
              </w:rPr>
              <w:t>13B/P</w:t>
            </w:r>
          </w:p>
        </w:tc>
        <w:tc>
          <w:tcPr>
            <w:tcW w:w="1704" w:type="dxa"/>
          </w:tcPr>
          <w:p w:rsidR="00DA5350" w:rsidRDefault="00DA5350" w:rsidP="007A1ABB">
            <w:pPr>
              <w:spacing w:line="360" w:lineRule="auto"/>
              <w:rPr>
                <w:rFonts w:cs="David"/>
                <w:sz w:val="24"/>
                <w:szCs w:val="24"/>
                <w:rtl/>
              </w:rPr>
            </w:pPr>
            <w:r>
              <w:rPr>
                <w:rFonts w:cs="David" w:hint="cs"/>
                <w:sz w:val="24"/>
                <w:szCs w:val="24"/>
                <w:rtl/>
              </w:rPr>
              <w:t>50</w:t>
            </w:r>
          </w:p>
        </w:tc>
        <w:tc>
          <w:tcPr>
            <w:tcW w:w="1704" w:type="dxa"/>
          </w:tcPr>
          <w:p w:rsidR="00DA5350" w:rsidRDefault="00DA5350" w:rsidP="007A1ABB">
            <w:pPr>
              <w:spacing w:line="360" w:lineRule="auto"/>
              <w:rPr>
                <w:rFonts w:cs="David"/>
                <w:sz w:val="24"/>
                <w:szCs w:val="24"/>
              </w:rPr>
            </w:pPr>
            <w:r>
              <w:rPr>
                <w:rFonts w:cs="David"/>
                <w:sz w:val="24"/>
                <w:szCs w:val="24"/>
              </w:rPr>
              <w:t>G30/G31</w:t>
            </w:r>
          </w:p>
        </w:tc>
        <w:tc>
          <w:tcPr>
            <w:tcW w:w="1704" w:type="dxa"/>
          </w:tcPr>
          <w:p w:rsidR="00DA5350" w:rsidRDefault="00DA5350" w:rsidP="00BC167C">
            <w:pPr>
              <w:spacing w:line="360" w:lineRule="auto"/>
              <w:rPr>
                <w:rFonts w:cs="David"/>
                <w:b/>
                <w:bCs/>
                <w:sz w:val="24"/>
                <w:szCs w:val="24"/>
                <w:rtl/>
              </w:rPr>
            </w:pPr>
          </w:p>
        </w:tc>
      </w:tr>
      <w:tr w:rsidR="00DA5350" w:rsidTr="00DA5350">
        <w:tc>
          <w:tcPr>
            <w:tcW w:w="1704" w:type="dxa"/>
          </w:tcPr>
          <w:p w:rsidR="00DA5350" w:rsidRDefault="00DA5350" w:rsidP="007A1ABB">
            <w:pPr>
              <w:spacing w:line="360" w:lineRule="auto"/>
              <w:rPr>
                <w:rFonts w:cs="David"/>
                <w:sz w:val="24"/>
                <w:szCs w:val="24"/>
              </w:rPr>
            </w:pPr>
            <w:r>
              <w:rPr>
                <w:rFonts w:cs="David"/>
                <w:sz w:val="24"/>
                <w:szCs w:val="24"/>
              </w:rPr>
              <w:t>AT-DE-CH-NL</w:t>
            </w:r>
          </w:p>
        </w:tc>
        <w:tc>
          <w:tcPr>
            <w:tcW w:w="1704" w:type="dxa"/>
          </w:tcPr>
          <w:p w:rsidR="00DA5350" w:rsidRDefault="00DA5350" w:rsidP="007A1ABB">
            <w:pPr>
              <w:spacing w:line="360" w:lineRule="auto"/>
              <w:rPr>
                <w:rFonts w:cs="David"/>
                <w:sz w:val="24"/>
                <w:szCs w:val="24"/>
              </w:rPr>
            </w:pPr>
            <w:r>
              <w:rPr>
                <w:rFonts w:cs="David"/>
                <w:sz w:val="24"/>
                <w:szCs w:val="24"/>
              </w:rPr>
              <w:t>13P</w:t>
            </w:r>
          </w:p>
        </w:tc>
        <w:tc>
          <w:tcPr>
            <w:tcW w:w="1704" w:type="dxa"/>
          </w:tcPr>
          <w:p w:rsidR="00DA5350" w:rsidRDefault="00DA5350" w:rsidP="007A1ABB">
            <w:pPr>
              <w:spacing w:line="360" w:lineRule="auto"/>
              <w:rPr>
                <w:rFonts w:cs="David"/>
                <w:sz w:val="24"/>
                <w:szCs w:val="24"/>
                <w:rtl/>
              </w:rPr>
            </w:pPr>
            <w:r>
              <w:rPr>
                <w:rFonts w:cs="David" w:hint="cs"/>
                <w:sz w:val="24"/>
                <w:szCs w:val="24"/>
                <w:rtl/>
              </w:rPr>
              <w:t>50</w:t>
            </w:r>
          </w:p>
        </w:tc>
        <w:tc>
          <w:tcPr>
            <w:tcW w:w="1704" w:type="dxa"/>
          </w:tcPr>
          <w:p w:rsidR="00DA5350" w:rsidRDefault="00DA5350" w:rsidP="007A1ABB">
            <w:pPr>
              <w:spacing w:line="360" w:lineRule="auto"/>
              <w:rPr>
                <w:rFonts w:cs="David"/>
                <w:sz w:val="24"/>
                <w:szCs w:val="24"/>
              </w:rPr>
            </w:pPr>
            <w:r>
              <w:rPr>
                <w:rFonts w:cs="David"/>
                <w:sz w:val="24"/>
                <w:szCs w:val="24"/>
              </w:rPr>
              <w:t>G31</w:t>
            </w:r>
          </w:p>
        </w:tc>
        <w:tc>
          <w:tcPr>
            <w:tcW w:w="1704" w:type="dxa"/>
          </w:tcPr>
          <w:p w:rsidR="00DA5350" w:rsidRDefault="00DA5350" w:rsidP="00BC167C">
            <w:pPr>
              <w:spacing w:line="360" w:lineRule="auto"/>
              <w:rPr>
                <w:rFonts w:cs="David"/>
                <w:b/>
                <w:bCs/>
                <w:sz w:val="24"/>
                <w:szCs w:val="24"/>
                <w:rtl/>
              </w:rPr>
            </w:pPr>
          </w:p>
        </w:tc>
      </w:tr>
    </w:tbl>
    <w:p w:rsidR="00DA5350" w:rsidRDefault="00DA5350" w:rsidP="00BC167C">
      <w:pPr>
        <w:spacing w:line="360" w:lineRule="auto"/>
        <w:rPr>
          <w:rFonts w:cs="David"/>
          <w:b/>
          <w:bCs/>
          <w:sz w:val="24"/>
          <w:szCs w:val="24"/>
          <w:rtl/>
        </w:rPr>
      </w:pPr>
    </w:p>
    <w:p w:rsidR="00DA5350" w:rsidRDefault="00DA5350" w:rsidP="00DA5350">
      <w:pPr>
        <w:spacing w:line="360" w:lineRule="auto"/>
        <w:rPr>
          <w:rFonts w:cs="David"/>
          <w:b/>
          <w:bCs/>
          <w:sz w:val="24"/>
          <w:szCs w:val="24"/>
          <w:rtl/>
        </w:rPr>
      </w:pPr>
      <w:r>
        <w:rPr>
          <w:rFonts w:cs="David" w:hint="cs"/>
          <w:b/>
          <w:bCs/>
          <w:sz w:val="24"/>
          <w:szCs w:val="24"/>
          <w:rtl/>
        </w:rPr>
        <w:t>אזהרות:</w:t>
      </w:r>
    </w:p>
    <w:p w:rsidR="00DA5350" w:rsidRDefault="00DA5350" w:rsidP="00DA5350">
      <w:pPr>
        <w:spacing w:line="360" w:lineRule="auto"/>
        <w:rPr>
          <w:rFonts w:cs="David"/>
          <w:sz w:val="24"/>
          <w:szCs w:val="24"/>
          <w:rtl/>
        </w:rPr>
      </w:pPr>
      <w:r>
        <w:rPr>
          <w:rFonts w:cs="David" w:hint="cs"/>
          <w:sz w:val="24"/>
          <w:szCs w:val="24"/>
          <w:rtl/>
        </w:rPr>
        <w:t>קראו את ההוראות טרם השימוש במכשיר.</w:t>
      </w:r>
    </w:p>
    <w:p w:rsidR="00DA5350" w:rsidRDefault="00DA5350" w:rsidP="00DA5350">
      <w:pPr>
        <w:spacing w:line="360" w:lineRule="auto"/>
        <w:rPr>
          <w:rFonts w:cs="David"/>
          <w:sz w:val="24"/>
          <w:szCs w:val="24"/>
          <w:rtl/>
        </w:rPr>
      </w:pPr>
      <w:r>
        <w:rPr>
          <w:rFonts w:cs="David" w:hint="cs"/>
          <w:sz w:val="24"/>
          <w:szCs w:val="24"/>
          <w:rtl/>
        </w:rPr>
        <w:t>מכשיר זה מצריך צינור וווסת, בדקו אצל ספק שירותי הגז שלכם.</w:t>
      </w:r>
    </w:p>
    <w:p w:rsidR="00DA5350" w:rsidRDefault="00DA5350" w:rsidP="00DA5350">
      <w:pPr>
        <w:spacing w:line="360" w:lineRule="auto"/>
        <w:rPr>
          <w:rFonts w:cs="David"/>
          <w:sz w:val="24"/>
          <w:szCs w:val="24"/>
          <w:rtl/>
        </w:rPr>
      </w:pPr>
      <w:r>
        <w:rPr>
          <w:rFonts w:cs="David" w:hint="cs"/>
          <w:sz w:val="24"/>
          <w:szCs w:val="24"/>
          <w:rtl/>
        </w:rPr>
        <w:t>השתמשו במכשיר זה במקום מאוורר היטב בלבד.</w:t>
      </w:r>
    </w:p>
    <w:p w:rsidR="00DA5350" w:rsidRDefault="00DA5350" w:rsidP="00DA5350">
      <w:pPr>
        <w:spacing w:line="360" w:lineRule="auto"/>
        <w:rPr>
          <w:rFonts w:cs="David"/>
          <w:sz w:val="24"/>
          <w:szCs w:val="24"/>
          <w:rtl/>
        </w:rPr>
      </w:pPr>
      <w:r>
        <w:rPr>
          <w:rFonts w:cs="David" w:hint="cs"/>
          <w:sz w:val="24"/>
          <w:szCs w:val="24"/>
          <w:rtl/>
        </w:rPr>
        <w:t>אין לעשות שימוש ברכבי נופש כגון קרונות מגורים וקרוואנים.</w:t>
      </w:r>
    </w:p>
    <w:p w:rsidR="00DA5350" w:rsidRDefault="00DA5350" w:rsidP="00DA5350">
      <w:pPr>
        <w:spacing w:line="360" w:lineRule="auto"/>
        <w:rPr>
          <w:rFonts w:cs="David"/>
          <w:sz w:val="24"/>
          <w:szCs w:val="24"/>
          <w:rtl/>
        </w:rPr>
      </w:pPr>
      <w:r>
        <w:rPr>
          <w:rFonts w:cs="David" w:hint="cs"/>
          <w:sz w:val="24"/>
          <w:szCs w:val="24"/>
          <w:rtl/>
        </w:rPr>
        <w:t>החדר בו מותקן המכשיר חייב להכיל מספיק אוויר המאפשר אוורור ובעירה תקינים.</w:t>
      </w:r>
    </w:p>
    <w:p w:rsidR="00DA5350" w:rsidRDefault="00DA5350" w:rsidP="00DA5350">
      <w:pPr>
        <w:spacing w:line="360" w:lineRule="auto"/>
        <w:rPr>
          <w:rFonts w:cs="David"/>
          <w:sz w:val="24"/>
          <w:szCs w:val="24"/>
          <w:rtl/>
        </w:rPr>
      </w:pPr>
      <w:r>
        <w:rPr>
          <w:rFonts w:cs="David" w:hint="cs"/>
          <w:sz w:val="24"/>
          <w:szCs w:val="24"/>
          <w:rtl/>
        </w:rPr>
        <w:t>וודאו כי אתם יוצרים 2 חורי אוורור עם פתח של 5 ס"מ על 10 ס"מ. אחד בגובה נמוך (למשל 10-30 ס"מ מעל גובה הרצפה) ואחד בגובה גבוה (משל: 10-30 ס"מ מהתקרה).</w:t>
      </w:r>
    </w:p>
    <w:p w:rsidR="00DA5350" w:rsidRDefault="00DA5350" w:rsidP="00DA5350">
      <w:pPr>
        <w:spacing w:line="360" w:lineRule="auto"/>
        <w:rPr>
          <w:rFonts w:cs="David"/>
          <w:b/>
          <w:bCs/>
          <w:sz w:val="24"/>
          <w:szCs w:val="24"/>
          <w:rtl/>
        </w:rPr>
      </w:pPr>
      <w:r>
        <w:rPr>
          <w:rFonts w:cs="David" w:hint="cs"/>
          <w:sz w:val="24"/>
          <w:szCs w:val="24"/>
          <w:rtl/>
        </w:rPr>
        <w:t>לאחר סיום השימוש במוצר, כבו את המכשיר משסתום מכל הגז שלו.</w:t>
      </w:r>
    </w:p>
    <w:sectPr w:rsidR="00DA5350" w:rsidSect="00FC43C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5A3"/>
    <w:multiLevelType w:val="hybridMultilevel"/>
    <w:tmpl w:val="19CCEBC2"/>
    <w:lvl w:ilvl="0" w:tplc="7BB0A0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B138E"/>
    <w:multiLevelType w:val="hybridMultilevel"/>
    <w:tmpl w:val="421690A8"/>
    <w:lvl w:ilvl="0" w:tplc="5CB87E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94757"/>
    <w:multiLevelType w:val="hybridMultilevel"/>
    <w:tmpl w:val="5346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75072"/>
    <w:multiLevelType w:val="hybridMultilevel"/>
    <w:tmpl w:val="318C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2596B"/>
    <w:multiLevelType w:val="hybridMultilevel"/>
    <w:tmpl w:val="9FCE243A"/>
    <w:lvl w:ilvl="0" w:tplc="DE2E14BA">
      <w:start w:val="11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34DBB"/>
    <w:multiLevelType w:val="hybridMultilevel"/>
    <w:tmpl w:val="63AC3B24"/>
    <w:lvl w:ilvl="0" w:tplc="5D38C4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4AF"/>
    <w:rsid w:val="00183CC0"/>
    <w:rsid w:val="001E5EAC"/>
    <w:rsid w:val="002519B3"/>
    <w:rsid w:val="002578C4"/>
    <w:rsid w:val="00314030"/>
    <w:rsid w:val="00370827"/>
    <w:rsid w:val="003B355D"/>
    <w:rsid w:val="004044AF"/>
    <w:rsid w:val="004207FE"/>
    <w:rsid w:val="00492958"/>
    <w:rsid w:val="006149B3"/>
    <w:rsid w:val="006202EE"/>
    <w:rsid w:val="00691325"/>
    <w:rsid w:val="00714791"/>
    <w:rsid w:val="007A553A"/>
    <w:rsid w:val="008A0D4E"/>
    <w:rsid w:val="008B2433"/>
    <w:rsid w:val="009F0AAD"/>
    <w:rsid w:val="00BC167C"/>
    <w:rsid w:val="00BD1A29"/>
    <w:rsid w:val="00C347FB"/>
    <w:rsid w:val="00C95EF4"/>
    <w:rsid w:val="00DA5350"/>
    <w:rsid w:val="00EA137A"/>
    <w:rsid w:val="00EE29FC"/>
    <w:rsid w:val="00EE4F79"/>
    <w:rsid w:val="00F821E6"/>
    <w:rsid w:val="00FC43C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325"/>
    <w:pPr>
      <w:ind w:left="720"/>
      <w:contextualSpacing/>
    </w:pPr>
  </w:style>
  <w:style w:type="paragraph" w:styleId="a4">
    <w:name w:val="Balloon Text"/>
    <w:basedOn w:val="a"/>
    <w:link w:val="a5"/>
    <w:uiPriority w:val="99"/>
    <w:semiHidden/>
    <w:unhideWhenUsed/>
    <w:rsid w:val="00BC167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C167C"/>
    <w:rPr>
      <w:rFonts w:ascii="Tahoma" w:hAnsi="Tahoma" w:cs="Tahoma"/>
      <w:sz w:val="16"/>
      <w:szCs w:val="16"/>
    </w:rPr>
  </w:style>
  <w:style w:type="table" w:styleId="a6">
    <w:name w:val="Table Grid"/>
    <w:basedOn w:val="a1"/>
    <w:uiPriority w:val="59"/>
    <w:rsid w:val="00F8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1842</Words>
  <Characters>9215</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Amos</cp:lastModifiedBy>
  <cp:revision>3</cp:revision>
  <dcterms:created xsi:type="dcterms:W3CDTF">2016-11-06T11:23:00Z</dcterms:created>
  <dcterms:modified xsi:type="dcterms:W3CDTF">2016-11-06T11:39:00Z</dcterms:modified>
</cp:coreProperties>
</file>