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BE" w:rsidRPr="00C82E78" w:rsidRDefault="00797FBE" w:rsidP="00797FBE">
      <w:pPr>
        <w:pStyle w:val="NormalWeb"/>
        <w:bidi/>
        <w:spacing w:before="0" w:beforeAutospacing="0" w:after="0" w:afterAutospacing="0" w:line="360" w:lineRule="auto"/>
        <w:jc w:val="center"/>
        <w:rPr>
          <w:rStyle w:val="a3"/>
          <w:rFonts w:ascii="Arial" w:hAnsi="Arial" w:cs="FrankRuehl"/>
          <w:sz w:val="96"/>
          <w:szCs w:val="96"/>
        </w:rPr>
      </w:pPr>
      <w:r w:rsidRPr="00C82E78">
        <w:rPr>
          <w:rStyle w:val="a3"/>
          <w:rFonts w:cs="FrankRuehl"/>
          <w:b w:val="0"/>
          <w:bCs w:val="0"/>
          <w:sz w:val="96"/>
          <w:szCs w:val="96"/>
          <w:rtl/>
        </w:rPr>
        <w:t>אל העצמי</w:t>
      </w:r>
    </w:p>
    <w:p w:rsidR="00797FBE" w:rsidRDefault="00797FBE" w:rsidP="00797FBE">
      <w:pPr>
        <w:pStyle w:val="NormalWeb"/>
        <w:bidi/>
        <w:spacing w:before="0" w:beforeAutospacing="0" w:after="0" w:afterAutospacing="0" w:line="360" w:lineRule="auto"/>
        <w:jc w:val="center"/>
        <w:rPr>
          <w:rFonts w:ascii="Arial" w:hAnsi="Arial" w:cs="FrankRuehl"/>
          <w:b/>
          <w:bCs/>
          <w:sz w:val="40"/>
          <w:szCs w:val="40"/>
          <w:rtl/>
        </w:rPr>
      </w:pPr>
      <w:r w:rsidRPr="00C82E78">
        <w:rPr>
          <w:rStyle w:val="a3"/>
          <w:rFonts w:cs="FrankRuehl"/>
          <w:sz w:val="40"/>
          <w:szCs w:val="40"/>
          <w:rtl/>
        </w:rPr>
        <w:t>תהליכי אינדיבידואציה ומעברי חיים</w:t>
      </w:r>
    </w:p>
    <w:p w:rsidR="00C53A31" w:rsidRPr="00C53A31" w:rsidRDefault="00C53A31" w:rsidP="00C53A31">
      <w:pPr>
        <w:pStyle w:val="NormalWeb"/>
        <w:bidi/>
        <w:spacing w:before="0" w:beforeAutospacing="0" w:after="0" w:afterAutospacing="0" w:line="360" w:lineRule="auto"/>
        <w:jc w:val="center"/>
        <w:rPr>
          <w:rFonts w:ascii="Arial" w:hAnsi="Arial" w:cs="FrankRuehl"/>
          <w:sz w:val="40"/>
          <w:szCs w:val="40"/>
          <w:u w:val="single"/>
          <w:rtl/>
        </w:rPr>
      </w:pPr>
      <w:r w:rsidRPr="00C53A31">
        <w:rPr>
          <w:rFonts w:ascii="Arial" w:hAnsi="Arial" w:cs="FrankRuehl" w:hint="cs"/>
          <w:sz w:val="40"/>
          <w:szCs w:val="40"/>
          <w:u w:val="single"/>
          <w:rtl/>
        </w:rPr>
        <w:t>שמות המאמרים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7089"/>
        <w:gridCol w:w="2029"/>
      </w:tblGrid>
      <w:tr w:rsidR="006A4B76" w:rsidRPr="000B699E" w:rsidTr="004B4278"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0B699E">
              <w:rPr>
                <w:rFonts w:ascii="Arial" w:hAnsi="Arial"/>
                <w:b/>
                <w:bCs/>
                <w:sz w:val="32"/>
                <w:szCs w:val="32"/>
                <w:rtl/>
              </w:rPr>
              <w:t>שם המאמר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0B699E">
              <w:rPr>
                <w:rFonts w:ascii="Arial" w:hAnsi="Arial"/>
                <w:b/>
                <w:bCs/>
                <w:sz w:val="32"/>
                <w:szCs w:val="32"/>
                <w:rtl/>
              </w:rPr>
              <w:t>כותב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הקדמה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A4B76" w:rsidRPr="000B699E" w:rsidTr="004B4278"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rtl/>
              </w:rPr>
            </w:pPr>
            <w:r w:rsidRPr="000B699E">
              <w:rPr>
                <w:rStyle w:val="a3"/>
                <w:rFonts w:ascii="Arial" w:hAnsi="Arial" w:cs="Arial"/>
                <w:b w:val="0"/>
                <w:bCs w:val="0"/>
                <w:rtl/>
              </w:rPr>
              <w:t>תהליכי התהוות ואינדיבידואציה</w:t>
            </w:r>
            <w:r>
              <w:rPr>
                <w:rFonts w:hint="cs"/>
                <w:rtl/>
              </w:rPr>
              <w:t xml:space="preserve"> - </w:t>
            </w:r>
            <w:r w:rsidRPr="000B699E">
              <w:rPr>
                <w:rStyle w:val="a3"/>
                <w:rFonts w:ascii="Arial" w:hAnsi="Arial" w:cs="Arial"/>
                <w:b w:val="0"/>
                <w:bCs w:val="0"/>
                <w:rtl/>
              </w:rPr>
              <w:t>קול קורא למאמרים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A4B76" w:rsidRPr="000B699E" w:rsidTr="004B4278"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hd w:val="clear" w:color="auto" w:fill="FFFFFF"/>
              <w:spacing w:after="0" w:line="360" w:lineRule="auto"/>
              <w:jc w:val="center"/>
              <w:rPr>
                <w:rFonts w:ascii="Arial" w:hAnsi="Arial"/>
                <w:color w:val="222222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color w:val="222222"/>
                <w:sz w:val="24"/>
                <w:szCs w:val="24"/>
                <w:rtl/>
              </w:rPr>
              <w:t xml:space="preserve">שאלה </w:t>
            </w:r>
            <w:proofErr w:type="spellStart"/>
            <w:r w:rsidRPr="000B699E">
              <w:rPr>
                <w:rFonts w:ascii="Arial" w:hAnsi="Arial"/>
                <w:color w:val="222222"/>
                <w:sz w:val="24"/>
                <w:szCs w:val="24"/>
                <w:rtl/>
              </w:rPr>
              <w:t>דיאלוגית</w:t>
            </w:r>
            <w:proofErr w:type="spellEnd"/>
            <w:r w:rsidRPr="000B699E">
              <w:rPr>
                <w:rFonts w:ascii="Arial" w:hAnsi="Arial"/>
                <w:color w:val="222222"/>
                <w:sz w:val="24"/>
                <w:szCs w:val="24"/>
              </w:rPr>
              <w:t>:</w:t>
            </w:r>
            <w:r w:rsidRPr="000B699E">
              <w:rPr>
                <w:rFonts w:ascii="Arial" w:hAnsi="Arial" w:hint="cs"/>
                <w:color w:val="222222"/>
                <w:sz w:val="24"/>
                <w:szCs w:val="24"/>
                <w:rtl/>
              </w:rPr>
              <w:t xml:space="preserve"> </w:t>
            </w:r>
            <w:r w:rsidRPr="000B699E">
              <w:rPr>
                <w:rStyle w:val="a3"/>
                <w:rFonts w:ascii="Arial" w:hAnsi="Arial"/>
                <w:b w:val="0"/>
                <w:bCs w:val="0"/>
                <w:color w:val="222222"/>
                <w:sz w:val="24"/>
                <w:szCs w:val="24"/>
                <w:rtl/>
              </w:rPr>
              <w:t>האינדיבידואציה כמהלך היסטוריוסופי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677FE8">
              <w:rPr>
                <w:rFonts w:ascii="Arial" w:hAnsi="Arial" w:hint="cs"/>
                <w:b/>
                <w:bCs/>
                <w:rtl/>
              </w:rPr>
              <w:t>שער</w:t>
            </w: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40"/>
                <w:szCs w:val="40"/>
                <w:rtl/>
              </w:rPr>
            </w:pPr>
            <w:r w:rsidRPr="000B699E">
              <w:rPr>
                <w:rFonts w:ascii="Arial" w:hAnsi="Arial"/>
                <w:sz w:val="40"/>
                <w:szCs w:val="40"/>
                <w:rtl/>
              </w:rPr>
              <w:t>המסע הפסיכולוגי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הכשל ההומניסטי ושאלת הצמצום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ברוך כהנא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על אינדיבידואציה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אבי באומן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שק נוודים חסר תחתית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360" w:lineRule="auto"/>
              <w:ind w:left="84" w:right="54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אסתר פלד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ואהבת לרעך כמוך: לא פחות אבל גם לא יותר ממך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360" w:lineRule="auto"/>
              <w:ind w:left="84" w:right="54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איתן בכר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ind w:left="36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 xml:space="preserve">על מקומו של הקולקטיבי בתהליך האינדיבידואציה במבט </w:t>
            </w:r>
            <w:proofErr w:type="spellStart"/>
            <w:r w:rsidRPr="000B699E">
              <w:rPr>
                <w:rFonts w:ascii="Arial" w:hAnsi="Arial"/>
                <w:sz w:val="24"/>
                <w:szCs w:val="24"/>
                <w:rtl/>
              </w:rPr>
              <w:t>יונגיאני</w:t>
            </w:r>
            <w:proofErr w:type="spellEnd"/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360" w:lineRule="auto"/>
              <w:ind w:left="84" w:right="54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רות נצר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677FE8">
              <w:rPr>
                <w:rFonts w:ascii="Arial" w:hAnsi="Arial" w:hint="cs"/>
                <w:b/>
                <w:bCs/>
                <w:rtl/>
              </w:rPr>
              <w:t>שער</w:t>
            </w: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40"/>
                <w:szCs w:val="40"/>
                <w:rtl/>
              </w:rPr>
            </w:pPr>
            <w:r w:rsidRPr="000B699E">
              <w:rPr>
                <w:rFonts w:ascii="Arial" w:hAnsi="Arial"/>
                <w:sz w:val="40"/>
                <w:szCs w:val="40"/>
                <w:rtl/>
              </w:rPr>
              <w:t>המסע הפנימי-רוחני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360" w:lineRule="auto"/>
              <w:ind w:left="84" w:right="54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שלבים, רגרסיה ויצירה שיתופית:</w:t>
            </w:r>
          </w:p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lastRenderedPageBreak/>
              <w:t xml:space="preserve">שלושה מודלים של התפתחות על פי תיאוריות הפסיכולוגיה </w:t>
            </w:r>
            <w:proofErr w:type="spellStart"/>
            <w:r w:rsidRPr="000B699E">
              <w:rPr>
                <w:rFonts w:ascii="Arial" w:hAnsi="Arial"/>
                <w:sz w:val="24"/>
                <w:szCs w:val="24"/>
                <w:rtl/>
              </w:rPr>
              <w:t>הטרנספרסונלית</w:t>
            </w:r>
            <w:proofErr w:type="spellEnd"/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lastRenderedPageBreak/>
              <w:t xml:space="preserve">מתי </w:t>
            </w:r>
            <w:proofErr w:type="spellStart"/>
            <w:r w:rsidRPr="000B699E">
              <w:rPr>
                <w:rFonts w:ascii="Arial" w:hAnsi="Arial"/>
                <w:sz w:val="24"/>
                <w:szCs w:val="24"/>
                <w:rtl/>
              </w:rPr>
              <w:t>ליבליך</w:t>
            </w:r>
            <w:proofErr w:type="spellEnd"/>
          </w:p>
          <w:p w:rsidR="006A4B76" w:rsidRPr="000B699E" w:rsidRDefault="006A4B76" w:rsidP="004B4278">
            <w:pPr>
              <w:spacing w:after="0" w:line="360" w:lineRule="auto"/>
              <w:ind w:left="84" w:right="54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rtl/>
              </w:rPr>
            </w:pPr>
            <w:r w:rsidRPr="000B699E">
              <w:rPr>
                <w:rFonts w:ascii="Arial" w:hAnsi="Arial" w:cs="Arial"/>
                <w:rtl/>
              </w:rPr>
              <w:t>משמעות האין בתהליכי התהוות ואינדיבידואציה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rtl/>
              </w:rPr>
            </w:pPr>
            <w:r w:rsidRPr="000B699E">
              <w:rPr>
                <w:rFonts w:ascii="Arial" w:hAnsi="Arial" w:cs="Arial"/>
                <w:rtl/>
              </w:rPr>
              <w:t>דבורה נוב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תהליך האינדיבידואציה בפסיכותרפיה אנתרופוסופית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rtl/>
              </w:rPr>
            </w:pPr>
            <w:r w:rsidRPr="000B699E">
              <w:rPr>
                <w:rFonts w:ascii="Arial" w:hAnsi="Arial" w:cs="Arial"/>
                <w:rtl/>
              </w:rPr>
              <w:t>דני אמן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על מסעו של האדם היוצר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rtl/>
              </w:rPr>
            </w:pPr>
            <w:r w:rsidRPr="000B699E">
              <w:rPr>
                <w:rFonts w:ascii="Arial" w:hAnsi="Arial" w:cs="Arial"/>
                <w:rtl/>
              </w:rPr>
              <w:t>ברוך ברנר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גוף הנסירה ואינדיבידואציה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rtl/>
              </w:rPr>
            </w:pPr>
            <w:r w:rsidRPr="000B699E">
              <w:rPr>
                <w:rFonts w:ascii="Arial" w:hAnsi="Arial" w:cs="Arial" w:hint="cs"/>
                <w:rtl/>
              </w:rPr>
              <w:t xml:space="preserve">חביבה </w:t>
            </w:r>
            <w:proofErr w:type="spellStart"/>
            <w:r w:rsidRPr="000B699E">
              <w:rPr>
                <w:rFonts w:ascii="Arial" w:hAnsi="Arial" w:cs="Arial" w:hint="cs"/>
                <w:rtl/>
              </w:rPr>
              <w:t>פדיה</w:t>
            </w:r>
            <w:proofErr w:type="spellEnd"/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677FE8">
              <w:rPr>
                <w:rFonts w:ascii="Arial" w:hAnsi="Arial" w:hint="cs"/>
                <w:b/>
                <w:bCs/>
                <w:rtl/>
              </w:rPr>
              <w:t>שער</w:t>
            </w: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40"/>
                <w:szCs w:val="40"/>
                <w:rtl/>
              </w:rPr>
            </w:pPr>
            <w:r w:rsidRPr="000B699E">
              <w:rPr>
                <w:rFonts w:ascii="Arial" w:hAnsi="Arial"/>
                <w:sz w:val="40"/>
                <w:szCs w:val="40"/>
                <w:rtl/>
              </w:rPr>
              <w:t>מסע ההגות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rtl/>
              </w:rPr>
            </w:pPr>
          </w:p>
        </w:tc>
      </w:tr>
      <w:tr w:rsidR="006A4B76" w:rsidRPr="000B699E" w:rsidTr="004B4278">
        <w:tc>
          <w:tcPr>
            <w:tcW w:w="0" w:type="auto"/>
          </w:tcPr>
          <w:p w:rsidR="006A4B76" w:rsidRPr="00677FE8" w:rsidRDefault="006A4B76" w:rsidP="004B427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האינדיבידואציה ושאלת הסובייקט בספר מי השלוח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אביעזר כהן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"אם הייתי מאמין כמו אברהם, אביר האמונה, הייתי מתחתן עם רגינה"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יעקב גולומב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מודה על האמת ודובר אמת בלבבו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ח</w:t>
            </w:r>
            <w:r>
              <w:rPr>
                <w:rFonts w:ascii="Arial" w:hAnsi="Arial" w:hint="cs"/>
                <w:sz w:val="24"/>
                <w:szCs w:val="24"/>
                <w:rtl/>
              </w:rPr>
              <w:t>ן</w:t>
            </w:r>
            <w:r w:rsidRPr="000B699E">
              <w:rPr>
                <w:rFonts w:ascii="Arial" w:hAnsi="Arial"/>
                <w:sz w:val="24"/>
                <w:szCs w:val="24"/>
                <w:rtl/>
              </w:rPr>
              <w:t xml:space="preserve"> חלמיש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על הסף ומעבר לו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דניאל שליט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pStyle w:val="1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</w:pPr>
            <w:r w:rsidRPr="000B699E"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  <w:t>על מיסטיקה, מודרניות ואינדיבידואליזם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pStyle w:val="1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</w:pPr>
            <w:r w:rsidRPr="000B699E"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  <w:t>זוהר מאור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טוב מאוד להשליך עצמו על השם יתברך: נפרדות, היכללות ומה שביניהן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אליעזר מלכיאל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אני לפניך – העבודה האישית כחלק בתורה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דניאל שליט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 xml:space="preserve">אחרית דבר 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ברוך כהנא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 xml:space="preserve">אחרית דבר </w:t>
            </w: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B699E">
              <w:rPr>
                <w:rFonts w:ascii="Arial" w:hAnsi="Arial"/>
                <w:sz w:val="24"/>
                <w:szCs w:val="24"/>
                <w:rtl/>
              </w:rPr>
              <w:t>דבורה נוב</w:t>
            </w:r>
          </w:p>
        </w:tc>
      </w:tr>
      <w:tr w:rsidR="006A4B76" w:rsidRPr="000B699E" w:rsidTr="004B4278">
        <w:tc>
          <w:tcPr>
            <w:tcW w:w="0" w:type="auto"/>
          </w:tcPr>
          <w:p w:rsidR="006A4B76" w:rsidRPr="000B699E" w:rsidRDefault="006A4B76" w:rsidP="004B4278">
            <w:pPr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0" w:type="auto"/>
          </w:tcPr>
          <w:p w:rsidR="006A4B76" w:rsidRPr="000B699E" w:rsidRDefault="006A4B76" w:rsidP="004B4278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029" w:type="dxa"/>
          </w:tcPr>
          <w:p w:rsidR="006A4B76" w:rsidRPr="000B699E" w:rsidRDefault="006A4B76" w:rsidP="004B4278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797FBE" w:rsidRDefault="00797FBE" w:rsidP="00797FBE"/>
    <w:p w:rsidR="00475B58" w:rsidRDefault="00475B58"/>
    <w:sectPr w:rsidR="00475B58" w:rsidSect="007F2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35" w:rsidRDefault="00FA1335" w:rsidP="00C53A31">
      <w:pPr>
        <w:spacing w:after="0" w:line="240" w:lineRule="auto"/>
      </w:pPr>
      <w:r>
        <w:separator/>
      </w:r>
    </w:p>
  </w:endnote>
  <w:endnote w:type="continuationSeparator" w:id="0">
    <w:p w:rsidR="00FA1335" w:rsidRDefault="00FA1335" w:rsidP="00C5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31" w:rsidRDefault="00C53A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31" w:rsidRDefault="00C53A3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31" w:rsidRDefault="00C53A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35" w:rsidRDefault="00FA1335" w:rsidP="00C53A31">
      <w:pPr>
        <w:spacing w:after="0" w:line="240" w:lineRule="auto"/>
      </w:pPr>
      <w:r>
        <w:separator/>
      </w:r>
    </w:p>
  </w:footnote>
  <w:footnote w:type="continuationSeparator" w:id="0">
    <w:p w:rsidR="00FA1335" w:rsidRDefault="00FA1335" w:rsidP="00C5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31" w:rsidRDefault="00C53A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31" w:rsidRDefault="00C53A3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31" w:rsidRDefault="00C53A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FBE"/>
    <w:rsid w:val="00024CBF"/>
    <w:rsid w:val="003174DB"/>
    <w:rsid w:val="00475B58"/>
    <w:rsid w:val="005C417C"/>
    <w:rsid w:val="006A4B76"/>
    <w:rsid w:val="006E2D32"/>
    <w:rsid w:val="00797FBE"/>
    <w:rsid w:val="007E136C"/>
    <w:rsid w:val="00931EC3"/>
    <w:rsid w:val="00945F3E"/>
    <w:rsid w:val="009A5DFB"/>
    <w:rsid w:val="00A35A25"/>
    <w:rsid w:val="00C53A31"/>
    <w:rsid w:val="00D1226C"/>
    <w:rsid w:val="00FA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BE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797FBE"/>
    <w:pPr>
      <w:keepNext/>
      <w:overflowPunct w:val="0"/>
      <w:autoSpaceDE w:val="0"/>
      <w:autoSpaceDN w:val="0"/>
      <w:adjustRightInd w:val="0"/>
      <w:spacing w:before="240" w:after="60" w:line="300" w:lineRule="exact"/>
      <w:ind w:firstLine="227"/>
      <w:jc w:val="both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97F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a"/>
    <w:uiPriority w:val="99"/>
    <w:unhideWhenUsed/>
    <w:rsid w:val="00797FBE"/>
    <w:pPr>
      <w:bidi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97FB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53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C53A31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semiHidden/>
    <w:unhideWhenUsed/>
    <w:rsid w:val="00C53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C53A3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198</Words>
  <Characters>994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N</dc:creator>
  <cp:lastModifiedBy>R N</cp:lastModifiedBy>
  <cp:revision>6</cp:revision>
  <dcterms:created xsi:type="dcterms:W3CDTF">2014-07-17T09:15:00Z</dcterms:created>
  <dcterms:modified xsi:type="dcterms:W3CDTF">2014-07-21T07:05:00Z</dcterms:modified>
</cp:coreProperties>
</file>